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2B2" w:rsidRDefault="00EB22B2" w:rsidP="00E75D17">
      <w:pPr>
        <w:spacing w:after="0" w:line="240" w:lineRule="auto"/>
        <w:jc w:val="center"/>
        <w:outlineLvl w:val="2"/>
        <w:rPr>
          <w:rFonts w:ascii="Times New Roman" w:eastAsia="Times New Roman" w:hAnsi="Times New Roman" w:cs="Times New Roman"/>
          <w:b/>
          <w:bCs/>
          <w:color w:val="222222"/>
          <w:sz w:val="24"/>
          <w:szCs w:val="24"/>
        </w:rPr>
      </w:pPr>
    </w:p>
    <w:p w:rsidR="00EB22B2" w:rsidRPr="00125212" w:rsidRDefault="00D963D3" w:rsidP="00E75D17">
      <w:pPr>
        <w:spacing w:after="0" w:line="240" w:lineRule="auto"/>
        <w:jc w:val="center"/>
        <w:outlineLvl w:val="2"/>
        <w:rPr>
          <w:rFonts w:ascii="Times New Roman" w:eastAsia="Times New Roman" w:hAnsi="Times New Roman" w:cs="Times New Roman"/>
          <w:b/>
          <w:bCs/>
          <w:color w:val="222222"/>
          <w:sz w:val="28"/>
          <w:szCs w:val="28"/>
          <w:lang w:val="en-US"/>
        </w:rPr>
      </w:pPr>
      <w:r>
        <w:rPr>
          <w:rFonts w:ascii="Times New Roman" w:eastAsia="Times New Roman" w:hAnsi="Times New Roman" w:cs="Times New Roman"/>
          <w:b/>
          <w:bCs/>
          <w:color w:val="222222"/>
          <w:sz w:val="24"/>
          <w:szCs w:val="24"/>
        </w:rPr>
        <w:t xml:space="preserve"> </w:t>
      </w:r>
      <w:r w:rsidR="00D72A73" w:rsidRPr="00125212">
        <w:rPr>
          <w:rFonts w:ascii="Times New Roman" w:eastAsia="Times New Roman" w:hAnsi="Times New Roman" w:cs="Times New Roman"/>
          <w:b/>
          <w:bCs/>
          <w:color w:val="222222"/>
          <w:sz w:val="28"/>
          <w:szCs w:val="28"/>
        </w:rPr>
        <w:t>Н</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А</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Р</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Е</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Д</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Б</w:t>
      </w:r>
      <w:r w:rsidR="00125212">
        <w:rPr>
          <w:rFonts w:ascii="Times New Roman" w:eastAsia="Times New Roman" w:hAnsi="Times New Roman" w:cs="Times New Roman"/>
          <w:b/>
          <w:bCs/>
          <w:color w:val="222222"/>
          <w:sz w:val="28"/>
          <w:szCs w:val="28"/>
        </w:rPr>
        <w:t xml:space="preserve"> </w:t>
      </w:r>
      <w:r w:rsidR="00D72A73" w:rsidRPr="00125212">
        <w:rPr>
          <w:rFonts w:ascii="Times New Roman" w:eastAsia="Times New Roman" w:hAnsi="Times New Roman" w:cs="Times New Roman"/>
          <w:b/>
          <w:bCs/>
          <w:color w:val="222222"/>
          <w:sz w:val="28"/>
          <w:szCs w:val="28"/>
        </w:rPr>
        <w:t>А</w:t>
      </w:r>
    </w:p>
    <w:p w:rsidR="00EB22B2" w:rsidRPr="00125212" w:rsidRDefault="00EB22B2" w:rsidP="00E75D17">
      <w:pPr>
        <w:spacing w:after="0" w:line="240" w:lineRule="auto"/>
        <w:jc w:val="center"/>
        <w:outlineLvl w:val="2"/>
        <w:rPr>
          <w:rFonts w:ascii="Times New Roman" w:eastAsia="Times New Roman" w:hAnsi="Times New Roman" w:cs="Times New Roman"/>
          <w:b/>
          <w:bCs/>
          <w:color w:val="222222"/>
          <w:sz w:val="28"/>
          <w:szCs w:val="28"/>
          <w:lang w:val="en-US"/>
        </w:rPr>
      </w:pPr>
      <w:r w:rsidRPr="00125212">
        <w:rPr>
          <w:rFonts w:ascii="Times New Roman" w:eastAsia="Times New Roman" w:hAnsi="Times New Roman" w:cs="Times New Roman"/>
          <w:b/>
          <w:bCs/>
          <w:color w:val="222222"/>
          <w:sz w:val="28"/>
          <w:szCs w:val="28"/>
        </w:rPr>
        <w:t>ЗА</w:t>
      </w:r>
      <w:r w:rsidR="00D72A73" w:rsidRPr="00125212">
        <w:rPr>
          <w:rFonts w:ascii="Times New Roman" w:eastAsia="Times New Roman" w:hAnsi="Times New Roman" w:cs="Times New Roman"/>
          <w:b/>
          <w:bCs/>
          <w:color w:val="222222"/>
          <w:sz w:val="28"/>
          <w:szCs w:val="28"/>
        </w:rPr>
        <w:t xml:space="preserve"> </w:t>
      </w:r>
    </w:p>
    <w:p w:rsidR="00500C2B" w:rsidRPr="00125212" w:rsidRDefault="00D72A73" w:rsidP="00E75D17">
      <w:pPr>
        <w:spacing w:after="0" w:line="240" w:lineRule="auto"/>
        <w:jc w:val="center"/>
        <w:outlineLvl w:val="2"/>
        <w:rPr>
          <w:rFonts w:ascii="Times New Roman" w:eastAsia="Times New Roman" w:hAnsi="Times New Roman" w:cs="Times New Roman"/>
          <w:b/>
          <w:bCs/>
          <w:color w:val="222222"/>
          <w:sz w:val="28"/>
          <w:szCs w:val="28"/>
        </w:rPr>
      </w:pPr>
      <w:r w:rsidRPr="00125212">
        <w:rPr>
          <w:rFonts w:ascii="Times New Roman" w:eastAsia="Times New Roman" w:hAnsi="Times New Roman" w:cs="Times New Roman"/>
          <w:b/>
          <w:bCs/>
          <w:color w:val="222222"/>
          <w:sz w:val="28"/>
          <w:szCs w:val="28"/>
        </w:rPr>
        <w:t xml:space="preserve"> СИМВОЛИ</w:t>
      </w:r>
      <w:r w:rsidR="00932868" w:rsidRPr="00125212">
        <w:rPr>
          <w:rFonts w:ascii="Times New Roman" w:eastAsia="Times New Roman" w:hAnsi="Times New Roman" w:cs="Times New Roman"/>
          <w:b/>
          <w:bCs/>
          <w:color w:val="222222"/>
          <w:sz w:val="28"/>
          <w:szCs w:val="28"/>
        </w:rPr>
        <w:t>ТЕ</w:t>
      </w:r>
      <w:r w:rsidRPr="00125212">
        <w:rPr>
          <w:rFonts w:ascii="Times New Roman" w:eastAsia="Times New Roman" w:hAnsi="Times New Roman" w:cs="Times New Roman"/>
          <w:b/>
          <w:bCs/>
          <w:color w:val="222222"/>
          <w:sz w:val="28"/>
          <w:szCs w:val="28"/>
        </w:rPr>
        <w:t xml:space="preserve"> НА ОБЩИНА КЪРДЖАЛИ</w:t>
      </w:r>
    </w:p>
    <w:p w:rsidR="00D72A73" w:rsidRDefault="00D72A73" w:rsidP="00E75D17">
      <w:pPr>
        <w:spacing w:after="0" w:line="240" w:lineRule="auto"/>
        <w:jc w:val="center"/>
        <w:outlineLvl w:val="2"/>
        <w:rPr>
          <w:rFonts w:ascii="Times New Roman" w:eastAsia="Times New Roman" w:hAnsi="Times New Roman" w:cs="Times New Roman"/>
          <w:b/>
          <w:bCs/>
          <w:color w:val="222222"/>
          <w:sz w:val="24"/>
          <w:szCs w:val="24"/>
        </w:rPr>
      </w:pPr>
      <w:bookmarkStart w:id="0" w:name="p9696611"/>
      <w:bookmarkEnd w:id="0"/>
    </w:p>
    <w:p w:rsidR="00500C2B" w:rsidRDefault="00500C2B" w:rsidP="00E75D17">
      <w:pPr>
        <w:spacing w:after="0" w:line="240" w:lineRule="auto"/>
        <w:jc w:val="center"/>
        <w:outlineLvl w:val="2"/>
        <w:rPr>
          <w:rFonts w:ascii="Times New Roman" w:eastAsia="Times New Roman" w:hAnsi="Times New Roman" w:cs="Times New Roman"/>
          <w:b/>
          <w:bCs/>
          <w:color w:val="222222"/>
          <w:sz w:val="24"/>
          <w:szCs w:val="24"/>
        </w:rPr>
      </w:pPr>
      <w:r w:rsidRPr="00E75D17">
        <w:rPr>
          <w:rFonts w:ascii="Times New Roman" w:eastAsia="Times New Roman" w:hAnsi="Times New Roman" w:cs="Times New Roman"/>
          <w:b/>
          <w:bCs/>
          <w:color w:val="222222"/>
          <w:sz w:val="24"/>
          <w:szCs w:val="24"/>
        </w:rPr>
        <w:t>Глава първа</w:t>
      </w:r>
      <w:r w:rsidRPr="00E75D17">
        <w:rPr>
          <w:rFonts w:ascii="Times New Roman" w:eastAsia="Times New Roman" w:hAnsi="Times New Roman" w:cs="Times New Roman"/>
          <w:b/>
          <w:bCs/>
          <w:color w:val="222222"/>
          <w:sz w:val="24"/>
          <w:szCs w:val="24"/>
        </w:rPr>
        <w:br/>
        <w:t>Общи положения</w:t>
      </w:r>
    </w:p>
    <w:p w:rsidR="00D72A73" w:rsidRPr="00E75D17" w:rsidRDefault="00D72A73" w:rsidP="00125212">
      <w:pPr>
        <w:spacing w:after="0" w:line="240" w:lineRule="auto"/>
        <w:jc w:val="center"/>
        <w:outlineLvl w:val="2"/>
        <w:rPr>
          <w:rFonts w:ascii="Times New Roman" w:eastAsia="Times New Roman" w:hAnsi="Times New Roman" w:cs="Times New Roman"/>
          <w:b/>
          <w:bCs/>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 w:name="p9696612"/>
      <w:bookmarkEnd w:id="1"/>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500C2B" w:rsidRPr="00E75D17">
        <w:rPr>
          <w:rFonts w:ascii="Times New Roman" w:eastAsia="Times New Roman" w:hAnsi="Times New Roman" w:cs="Times New Roman"/>
          <w:color w:val="222222"/>
          <w:sz w:val="24"/>
          <w:szCs w:val="24"/>
        </w:rPr>
        <w:t> (1) Настоящата наредба урежда: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1. Вида, съдържанието и начина на използване на символите на Община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Вида, съдържанието и начина на използване на знаците на Община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С наредбата се урежда и статутът на Деня на Кърджали и Празника 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2" w:name="p9696613"/>
      <w:bookmarkEnd w:id="2"/>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2.</w:t>
      </w:r>
      <w:r w:rsidR="00500C2B" w:rsidRPr="00E75D17">
        <w:rPr>
          <w:rFonts w:ascii="Times New Roman" w:eastAsia="Times New Roman" w:hAnsi="Times New Roman" w:cs="Times New Roman"/>
          <w:color w:val="222222"/>
          <w:sz w:val="24"/>
          <w:szCs w:val="24"/>
        </w:rPr>
        <w:t> Символите на Община Кърджали са: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1. Знаме на Община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w:t>
      </w:r>
      <w:r w:rsidR="00500C2B" w:rsidRPr="00E75D17">
        <w:rPr>
          <w:rFonts w:ascii="Times New Roman" w:hAnsi="Times New Roman" w:cs="Times New Roman"/>
          <w:sz w:val="24"/>
          <w:szCs w:val="24"/>
        </w:rPr>
        <w:t>Герб </w:t>
      </w:r>
      <w:r w:rsidR="00500C2B" w:rsidRPr="00E75D17">
        <w:rPr>
          <w:rFonts w:ascii="Times New Roman" w:eastAsia="Times New Roman" w:hAnsi="Times New Roman" w:cs="Times New Roman"/>
          <w:color w:val="222222"/>
          <w:sz w:val="24"/>
          <w:szCs w:val="24"/>
        </w:rPr>
        <w:t xml:space="preserve">на </w:t>
      </w:r>
      <w:r w:rsidR="00F35B09" w:rsidRPr="00E75D17">
        <w:rPr>
          <w:rFonts w:ascii="Times New Roman" w:eastAsia="Times New Roman" w:hAnsi="Times New Roman" w:cs="Times New Roman"/>
          <w:color w:val="222222"/>
          <w:sz w:val="24"/>
          <w:szCs w:val="24"/>
        </w:rPr>
        <w:t>Община</w:t>
      </w:r>
      <w:r w:rsidR="00500C2B" w:rsidRPr="00E75D17">
        <w:rPr>
          <w:rFonts w:ascii="Times New Roman" w:eastAsia="Times New Roman" w:hAnsi="Times New Roman" w:cs="Times New Roman"/>
          <w:color w:val="222222"/>
          <w:sz w:val="24"/>
          <w:szCs w:val="24"/>
        </w:rPr>
        <w:t xml:space="preserve">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Девиз на </w:t>
      </w:r>
      <w:r w:rsidR="00F35B09" w:rsidRPr="00E75D17">
        <w:rPr>
          <w:rFonts w:ascii="Times New Roman" w:eastAsia="Times New Roman" w:hAnsi="Times New Roman" w:cs="Times New Roman"/>
          <w:color w:val="222222"/>
          <w:sz w:val="24"/>
          <w:szCs w:val="24"/>
        </w:rPr>
        <w:t>Община</w:t>
      </w:r>
      <w:r w:rsidR="00500C2B" w:rsidRPr="00E75D17">
        <w:rPr>
          <w:rFonts w:ascii="Times New Roman" w:eastAsia="Times New Roman" w:hAnsi="Times New Roman" w:cs="Times New Roman"/>
          <w:color w:val="222222"/>
          <w:sz w:val="24"/>
          <w:szCs w:val="24"/>
        </w:rPr>
        <w:t xml:space="preserve">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4.</w:t>
      </w:r>
      <w:r w:rsidR="006646C3" w:rsidRPr="006646C3">
        <w:rPr>
          <w:rFonts w:ascii="Times New Roman" w:eastAsia="Times New Roman" w:hAnsi="Times New Roman" w:cs="Times New Roman"/>
          <w:color w:val="222222"/>
          <w:sz w:val="24"/>
          <w:szCs w:val="24"/>
        </w:rPr>
        <w:t xml:space="preserve"> </w:t>
      </w:r>
      <w:r w:rsidR="006646C3">
        <w:rPr>
          <w:rFonts w:ascii="Times New Roman" w:eastAsia="Times New Roman" w:hAnsi="Times New Roman" w:cs="Times New Roman"/>
          <w:color w:val="222222"/>
          <w:sz w:val="24"/>
          <w:szCs w:val="24"/>
        </w:rPr>
        <w:t>Ключ на град Кърджали</w:t>
      </w:r>
      <w:r w:rsidR="00D72A73">
        <w:rPr>
          <w:rFonts w:ascii="Times New Roman" w:eastAsia="Times New Roman" w:hAnsi="Times New Roman" w:cs="Times New Roman"/>
          <w:color w:val="222222"/>
          <w:sz w:val="24"/>
          <w:szCs w:val="24"/>
        </w:rPr>
        <w:t>;</w:t>
      </w:r>
    </w:p>
    <w:p w:rsidR="00D72A73"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D72A73">
        <w:rPr>
          <w:rFonts w:ascii="Times New Roman" w:eastAsia="Times New Roman" w:hAnsi="Times New Roman" w:cs="Times New Roman"/>
          <w:color w:val="222222"/>
          <w:sz w:val="24"/>
          <w:szCs w:val="24"/>
        </w:rPr>
        <w:t xml:space="preserve">5. </w:t>
      </w:r>
      <w:r w:rsidR="006646C3" w:rsidRPr="00E75D17">
        <w:rPr>
          <w:rFonts w:ascii="Times New Roman" w:eastAsia="Times New Roman" w:hAnsi="Times New Roman" w:cs="Times New Roman"/>
          <w:color w:val="222222"/>
          <w:sz w:val="24"/>
          <w:szCs w:val="24"/>
        </w:rPr>
        <w:t>Ден на Община Кърджали</w:t>
      </w:r>
      <w:r w:rsidR="00D72A73">
        <w:rPr>
          <w:rFonts w:ascii="Times New Roman" w:eastAsia="Times New Roman" w:hAnsi="Times New Roman" w:cs="Times New Roman"/>
          <w:color w:val="222222"/>
          <w:sz w:val="24"/>
          <w:szCs w:val="24"/>
        </w:rPr>
        <w:t>.</w:t>
      </w:r>
    </w:p>
    <w:p w:rsidR="00F35B09" w:rsidRPr="00E75D17" w:rsidRDefault="00F35B09" w:rsidP="00125212">
      <w:pPr>
        <w:spacing w:after="0" w:line="240" w:lineRule="auto"/>
        <w:jc w:val="both"/>
        <w:rPr>
          <w:rFonts w:ascii="Times New Roman" w:eastAsia="Times New Roman" w:hAnsi="Times New Roman" w:cs="Times New Roman"/>
          <w:b/>
          <w:bCs/>
          <w:color w:val="222222"/>
          <w:sz w:val="24"/>
          <w:szCs w:val="24"/>
        </w:rPr>
      </w:pPr>
      <w:bookmarkStart w:id="3" w:name="p9696614"/>
      <w:bookmarkEnd w:id="3"/>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3.</w:t>
      </w:r>
      <w:r w:rsidR="00500C2B" w:rsidRPr="00E75D17">
        <w:rPr>
          <w:rFonts w:ascii="Times New Roman" w:eastAsia="Times New Roman" w:hAnsi="Times New Roman" w:cs="Times New Roman"/>
          <w:color w:val="222222"/>
          <w:sz w:val="24"/>
          <w:szCs w:val="24"/>
        </w:rPr>
        <w:t> Знаците на Община Кърджали са: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1. Официален печат на Община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Почетна книга на Община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E75D17" w:rsidRPr="00D72A73" w:rsidRDefault="00B30FEE" w:rsidP="00125212">
      <w:pPr>
        <w:jc w:val="both"/>
        <w:rPr>
          <w:rFonts w:ascii="Times New Roman" w:hAnsi="Times New Roman" w:cs="Times New Roman"/>
          <w:sz w:val="24"/>
          <w:szCs w:val="24"/>
        </w:rPr>
      </w:pPr>
      <w:bookmarkStart w:id="4" w:name="p9696615"/>
      <w:bookmarkStart w:id="5" w:name="p9696616"/>
      <w:bookmarkEnd w:id="4"/>
      <w:bookmarkEnd w:id="5"/>
      <w:r>
        <w:rPr>
          <w:rFonts w:ascii="Times New Roman" w:hAnsi="Times New Roman" w:cs="Times New Roman"/>
          <w:b/>
          <w:bCs/>
          <w:sz w:val="24"/>
          <w:szCs w:val="24"/>
        </w:rPr>
        <w:tab/>
      </w:r>
      <w:r w:rsidR="00500C2B" w:rsidRPr="00D72A73">
        <w:rPr>
          <w:rFonts w:ascii="Times New Roman" w:hAnsi="Times New Roman" w:cs="Times New Roman"/>
          <w:b/>
          <w:bCs/>
          <w:sz w:val="24"/>
          <w:szCs w:val="24"/>
        </w:rPr>
        <w:t xml:space="preserve">Чл. </w:t>
      </w:r>
      <w:r w:rsidR="00292A86" w:rsidRPr="00D72A73">
        <w:rPr>
          <w:rFonts w:ascii="Times New Roman" w:hAnsi="Times New Roman" w:cs="Times New Roman"/>
          <w:b/>
          <w:bCs/>
          <w:sz w:val="24"/>
          <w:szCs w:val="24"/>
        </w:rPr>
        <w:t xml:space="preserve">4. </w:t>
      </w:r>
      <w:r w:rsidR="00292A86" w:rsidRPr="00D72A73">
        <w:rPr>
          <w:rFonts w:ascii="Times New Roman" w:hAnsi="Times New Roman" w:cs="Times New Roman"/>
          <w:sz w:val="24"/>
          <w:szCs w:val="24"/>
        </w:rPr>
        <w:t>Оригиналите на</w:t>
      </w:r>
      <w:r w:rsidR="00292A86" w:rsidRPr="00D72A73">
        <w:rPr>
          <w:rFonts w:ascii="Times New Roman" w:hAnsi="Times New Roman" w:cs="Times New Roman"/>
          <w:b/>
          <w:bCs/>
          <w:sz w:val="24"/>
          <w:szCs w:val="24"/>
        </w:rPr>
        <w:t xml:space="preserve"> з</w:t>
      </w:r>
      <w:r w:rsidR="00500C2B" w:rsidRPr="00D72A73">
        <w:rPr>
          <w:rFonts w:ascii="Times New Roman" w:hAnsi="Times New Roman" w:cs="Times New Roman"/>
          <w:sz w:val="24"/>
          <w:szCs w:val="24"/>
        </w:rPr>
        <w:t xml:space="preserve">намето на </w:t>
      </w:r>
      <w:r w:rsidR="006646C3">
        <w:rPr>
          <w:rFonts w:ascii="Times New Roman" w:hAnsi="Times New Roman" w:cs="Times New Roman"/>
          <w:sz w:val="24"/>
          <w:szCs w:val="24"/>
        </w:rPr>
        <w:t>о</w:t>
      </w:r>
      <w:r w:rsidR="00500C2B" w:rsidRPr="00D72A73">
        <w:rPr>
          <w:rFonts w:ascii="Times New Roman" w:hAnsi="Times New Roman" w:cs="Times New Roman"/>
          <w:sz w:val="24"/>
          <w:szCs w:val="24"/>
        </w:rPr>
        <w:t>бщина Кърджали, герб</w:t>
      </w:r>
      <w:r w:rsidR="00292A86" w:rsidRPr="00D72A73">
        <w:rPr>
          <w:rFonts w:ascii="Times New Roman" w:hAnsi="Times New Roman" w:cs="Times New Roman"/>
          <w:sz w:val="24"/>
          <w:szCs w:val="24"/>
        </w:rPr>
        <w:t>а</w:t>
      </w:r>
      <w:r w:rsidR="00500C2B" w:rsidRPr="00D72A73">
        <w:rPr>
          <w:rFonts w:ascii="Times New Roman" w:hAnsi="Times New Roman" w:cs="Times New Roman"/>
          <w:sz w:val="24"/>
          <w:szCs w:val="24"/>
        </w:rPr>
        <w:t xml:space="preserve"> на община Кърджали, </w:t>
      </w:r>
      <w:r w:rsidR="006646C3">
        <w:rPr>
          <w:rFonts w:ascii="Times New Roman" w:hAnsi="Times New Roman" w:cs="Times New Roman"/>
          <w:sz w:val="24"/>
          <w:szCs w:val="24"/>
        </w:rPr>
        <w:t>ключа на град Кърджали, п</w:t>
      </w:r>
      <w:r w:rsidR="00500C2B" w:rsidRPr="00D72A73">
        <w:rPr>
          <w:rFonts w:ascii="Times New Roman" w:hAnsi="Times New Roman" w:cs="Times New Roman"/>
          <w:sz w:val="24"/>
          <w:szCs w:val="24"/>
        </w:rPr>
        <w:t xml:space="preserve">очетната книга на </w:t>
      </w:r>
      <w:r w:rsidR="006646C3">
        <w:rPr>
          <w:rFonts w:ascii="Times New Roman" w:hAnsi="Times New Roman" w:cs="Times New Roman"/>
          <w:sz w:val="24"/>
          <w:szCs w:val="24"/>
        </w:rPr>
        <w:t>о</w:t>
      </w:r>
      <w:r w:rsidR="00500C2B" w:rsidRPr="00D72A73">
        <w:rPr>
          <w:rFonts w:ascii="Times New Roman" w:hAnsi="Times New Roman" w:cs="Times New Roman"/>
          <w:sz w:val="24"/>
          <w:szCs w:val="24"/>
        </w:rPr>
        <w:t>бщина Кърджали и официалния</w:t>
      </w:r>
      <w:r w:rsidR="006646C3">
        <w:rPr>
          <w:rFonts w:ascii="Times New Roman" w:hAnsi="Times New Roman" w:cs="Times New Roman"/>
          <w:sz w:val="24"/>
          <w:szCs w:val="24"/>
        </w:rPr>
        <w:t>т</w:t>
      </w:r>
      <w:r w:rsidR="00500C2B" w:rsidRPr="00D72A73">
        <w:rPr>
          <w:rFonts w:ascii="Times New Roman" w:hAnsi="Times New Roman" w:cs="Times New Roman"/>
          <w:sz w:val="24"/>
          <w:szCs w:val="24"/>
        </w:rPr>
        <w:t xml:space="preserve"> печат на </w:t>
      </w:r>
      <w:r w:rsidR="006646C3">
        <w:rPr>
          <w:rFonts w:ascii="Times New Roman" w:hAnsi="Times New Roman" w:cs="Times New Roman"/>
          <w:sz w:val="24"/>
          <w:szCs w:val="24"/>
        </w:rPr>
        <w:t>о</w:t>
      </w:r>
      <w:r w:rsidR="00500C2B" w:rsidRPr="00D72A73">
        <w:rPr>
          <w:rFonts w:ascii="Times New Roman" w:hAnsi="Times New Roman" w:cs="Times New Roman"/>
          <w:sz w:val="24"/>
          <w:szCs w:val="24"/>
        </w:rPr>
        <w:t>бщина Кърджали се изработват в единични екземпляри.</w:t>
      </w:r>
      <w:bookmarkStart w:id="6" w:name="p9696617"/>
      <w:bookmarkEnd w:id="6"/>
    </w:p>
    <w:p w:rsidR="00E75D17" w:rsidRDefault="00E75D17" w:rsidP="00125212">
      <w:pPr>
        <w:spacing w:after="0" w:line="240" w:lineRule="auto"/>
        <w:jc w:val="both"/>
        <w:rPr>
          <w:rFonts w:ascii="Times New Roman" w:eastAsia="Times New Roman" w:hAnsi="Times New Roman" w:cs="Times New Roman"/>
          <w:color w:val="222222"/>
          <w:sz w:val="24"/>
          <w:szCs w:val="24"/>
        </w:rPr>
      </w:pPr>
    </w:p>
    <w:p w:rsidR="00500C2B" w:rsidRDefault="00500C2B" w:rsidP="00B30FEE">
      <w:pPr>
        <w:spacing w:after="0" w:line="240" w:lineRule="auto"/>
        <w:jc w:val="center"/>
        <w:rPr>
          <w:rFonts w:ascii="Times New Roman" w:eastAsia="Times New Roman" w:hAnsi="Times New Roman" w:cs="Times New Roman"/>
          <w:b/>
          <w:bCs/>
          <w:color w:val="222222"/>
          <w:sz w:val="24"/>
          <w:szCs w:val="24"/>
        </w:rPr>
      </w:pPr>
      <w:r w:rsidRPr="00E75D17">
        <w:rPr>
          <w:rFonts w:ascii="Times New Roman" w:eastAsia="Times New Roman" w:hAnsi="Times New Roman" w:cs="Times New Roman"/>
          <w:b/>
          <w:bCs/>
          <w:color w:val="222222"/>
          <w:sz w:val="24"/>
          <w:szCs w:val="24"/>
        </w:rPr>
        <w:t>Глава втора</w:t>
      </w:r>
      <w:r w:rsidRPr="00E75D17">
        <w:rPr>
          <w:rFonts w:ascii="Times New Roman" w:eastAsia="Times New Roman" w:hAnsi="Times New Roman" w:cs="Times New Roman"/>
          <w:b/>
          <w:bCs/>
          <w:color w:val="222222"/>
          <w:sz w:val="24"/>
          <w:szCs w:val="24"/>
        </w:rPr>
        <w:br/>
        <w:t>Символи на Община Кърджали</w:t>
      </w:r>
    </w:p>
    <w:p w:rsidR="00E75D17" w:rsidRPr="00E75D17" w:rsidRDefault="00E75D17" w:rsidP="00B30FEE">
      <w:pPr>
        <w:spacing w:after="0" w:line="240" w:lineRule="auto"/>
        <w:jc w:val="center"/>
        <w:rPr>
          <w:rFonts w:ascii="Times New Roman" w:eastAsia="Times New Roman" w:hAnsi="Times New Roman" w:cs="Times New Roman"/>
          <w:color w:val="222222"/>
          <w:sz w:val="24"/>
          <w:szCs w:val="24"/>
        </w:rPr>
      </w:pPr>
    </w:p>
    <w:p w:rsidR="00500C2B" w:rsidRPr="00292A86" w:rsidRDefault="00993EC3" w:rsidP="00B30FEE">
      <w:pPr>
        <w:pStyle w:val="a5"/>
        <w:spacing w:after="0" w:line="240" w:lineRule="auto"/>
        <w:ind w:left="0"/>
        <w:jc w:val="center"/>
        <w:rPr>
          <w:rFonts w:ascii="Times New Roman" w:eastAsia="Times New Roman" w:hAnsi="Times New Roman" w:cs="Times New Roman"/>
          <w:b/>
          <w:bCs/>
          <w:color w:val="222222"/>
          <w:sz w:val="24"/>
          <w:szCs w:val="24"/>
        </w:rPr>
      </w:pPr>
      <w:bookmarkStart w:id="7" w:name="p12556589"/>
      <w:bookmarkEnd w:id="7"/>
      <w:r>
        <w:rPr>
          <w:rFonts w:ascii="Times New Roman" w:eastAsia="Times New Roman" w:hAnsi="Times New Roman" w:cs="Times New Roman"/>
          <w:b/>
          <w:bCs/>
          <w:color w:val="222222"/>
          <w:sz w:val="24"/>
          <w:szCs w:val="24"/>
        </w:rPr>
        <w:t xml:space="preserve">І. </w:t>
      </w:r>
      <w:r w:rsidR="00500C2B" w:rsidRPr="00292A86">
        <w:rPr>
          <w:rFonts w:ascii="Times New Roman" w:eastAsia="Times New Roman" w:hAnsi="Times New Roman" w:cs="Times New Roman"/>
          <w:b/>
          <w:bCs/>
          <w:color w:val="222222"/>
          <w:sz w:val="24"/>
          <w:szCs w:val="24"/>
        </w:rPr>
        <w:t>Знаме на Община Кърджали</w:t>
      </w:r>
    </w:p>
    <w:p w:rsidR="00292A86" w:rsidRPr="00292A86" w:rsidRDefault="00292A86" w:rsidP="00125212">
      <w:pPr>
        <w:pStyle w:val="a5"/>
        <w:spacing w:after="0" w:line="240" w:lineRule="auto"/>
        <w:ind w:left="1080"/>
        <w:rPr>
          <w:rFonts w:ascii="Times New Roman" w:eastAsia="Times New Roman" w:hAnsi="Times New Roman" w:cs="Times New Roman"/>
          <w:color w:val="222222"/>
          <w:sz w:val="24"/>
          <w:szCs w:val="24"/>
        </w:rPr>
      </w:pPr>
    </w:p>
    <w:p w:rsidR="00500C2B" w:rsidRDefault="00B30FEE" w:rsidP="00125212">
      <w:pPr>
        <w:spacing w:after="0" w:line="240" w:lineRule="auto"/>
        <w:jc w:val="both"/>
        <w:rPr>
          <w:rFonts w:ascii="Times New Roman" w:eastAsia="Times New Roman" w:hAnsi="Times New Roman" w:cs="Times New Roman"/>
          <w:color w:val="222222"/>
          <w:sz w:val="24"/>
          <w:szCs w:val="24"/>
        </w:rPr>
      </w:pPr>
      <w:bookmarkStart w:id="8" w:name="p12556590"/>
      <w:bookmarkEnd w:id="8"/>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5</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е символ с първостепенно значение, който изразява самоуправлението на общината и демократичните принципи, които го характеризират.</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9" w:name="p12556591"/>
      <w:bookmarkEnd w:id="9"/>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6</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w:t>
      </w:r>
      <w:r w:rsidR="0007533A">
        <w:rPr>
          <w:rFonts w:ascii="Times New Roman" w:eastAsia="Times New Roman" w:hAnsi="Times New Roman" w:cs="Times New Roman"/>
          <w:color w:val="222222"/>
          <w:sz w:val="24"/>
          <w:szCs w:val="24"/>
        </w:rPr>
        <w:t xml:space="preserve">е с правоъгълна форма. Оригиналът се </w:t>
      </w:r>
      <w:r w:rsidR="00500C2B" w:rsidRPr="00E75D17">
        <w:rPr>
          <w:rFonts w:ascii="Times New Roman" w:eastAsia="Times New Roman" w:hAnsi="Times New Roman" w:cs="Times New Roman"/>
          <w:color w:val="222222"/>
          <w:sz w:val="24"/>
          <w:szCs w:val="24"/>
        </w:rPr>
        <w:t xml:space="preserve">изработва </w:t>
      </w:r>
      <w:r w:rsidR="0007533A">
        <w:rPr>
          <w:rFonts w:ascii="Times New Roman" w:eastAsia="Times New Roman" w:hAnsi="Times New Roman" w:cs="Times New Roman"/>
          <w:color w:val="222222"/>
          <w:sz w:val="24"/>
          <w:szCs w:val="24"/>
        </w:rPr>
        <w:t>кат</w:t>
      </w:r>
      <w:r w:rsidR="00500C2B" w:rsidRPr="00E75D17">
        <w:rPr>
          <w:rFonts w:ascii="Times New Roman" w:eastAsia="Times New Roman" w:hAnsi="Times New Roman" w:cs="Times New Roman"/>
          <w:color w:val="222222"/>
          <w:sz w:val="24"/>
          <w:szCs w:val="24"/>
        </w:rPr>
        <w:t>о уникат от копринен плат с бял цвят</w:t>
      </w:r>
      <w:r w:rsidR="0007533A">
        <w:rPr>
          <w:rFonts w:ascii="Times New Roman" w:eastAsia="Times New Roman" w:hAnsi="Times New Roman" w:cs="Times New Roman"/>
          <w:color w:val="222222"/>
          <w:sz w:val="24"/>
          <w:szCs w:val="24"/>
        </w:rPr>
        <w:t>, който се пресича от четири хоризонтални златни</w:t>
      </w:r>
      <w:r w:rsidR="00500C2B" w:rsidRPr="00E75D17">
        <w:rPr>
          <w:rFonts w:ascii="Times New Roman" w:eastAsia="Times New Roman" w:hAnsi="Times New Roman" w:cs="Times New Roman"/>
          <w:color w:val="222222"/>
          <w:sz w:val="24"/>
          <w:szCs w:val="24"/>
        </w:rPr>
        <w:t xml:space="preserve"> и</w:t>
      </w:r>
      <w:r w:rsidR="0007533A">
        <w:rPr>
          <w:rFonts w:ascii="Times New Roman" w:eastAsia="Times New Roman" w:hAnsi="Times New Roman" w:cs="Times New Roman"/>
          <w:color w:val="222222"/>
          <w:sz w:val="24"/>
          <w:szCs w:val="24"/>
        </w:rPr>
        <w:t>вици</w:t>
      </w:r>
      <w:r w:rsidR="00500C2B" w:rsidRPr="00E75D17">
        <w:rPr>
          <w:rFonts w:ascii="Times New Roman" w:eastAsia="Times New Roman" w:hAnsi="Times New Roman" w:cs="Times New Roman"/>
          <w:color w:val="222222"/>
          <w:sz w:val="24"/>
          <w:szCs w:val="24"/>
        </w:rPr>
        <w:t>. В средата на знамето е разположено цветното изображение на </w:t>
      </w:r>
      <w:r w:rsidR="00500C2B" w:rsidRPr="00E75D17">
        <w:rPr>
          <w:rFonts w:ascii="Times New Roman" w:hAnsi="Times New Roman" w:cs="Times New Roman"/>
          <w:sz w:val="24"/>
          <w:szCs w:val="24"/>
        </w:rPr>
        <w:t>герба н</w:t>
      </w:r>
      <w:r w:rsidR="00500C2B" w:rsidRPr="00E75D17">
        <w:rPr>
          <w:rFonts w:ascii="Times New Roman" w:eastAsia="Times New Roman" w:hAnsi="Times New Roman" w:cs="Times New Roman"/>
          <w:color w:val="222222"/>
          <w:sz w:val="24"/>
          <w:szCs w:val="24"/>
        </w:rPr>
        <w:t xml:space="preserve">а </w:t>
      </w:r>
      <w:r w:rsidR="00F35B09" w:rsidRPr="00E75D17">
        <w:rPr>
          <w:rFonts w:ascii="Times New Roman" w:eastAsia="Times New Roman" w:hAnsi="Times New Roman" w:cs="Times New Roman"/>
          <w:color w:val="222222"/>
          <w:sz w:val="24"/>
          <w:szCs w:val="24"/>
        </w:rPr>
        <w:t xml:space="preserve">община </w:t>
      </w:r>
      <w:r w:rsidR="00500C2B" w:rsidRPr="00E75D17">
        <w:rPr>
          <w:rFonts w:ascii="Times New Roman" w:eastAsia="Times New Roman" w:hAnsi="Times New Roman" w:cs="Times New Roman"/>
          <w:color w:val="222222"/>
          <w:sz w:val="24"/>
          <w:szCs w:val="24"/>
        </w:rPr>
        <w:t>Кърджали</w:t>
      </w:r>
      <w:r w:rsidR="00F35B09" w:rsidRPr="00E75D17">
        <w:rPr>
          <w:rFonts w:ascii="Times New Roman" w:eastAsia="Times New Roman" w:hAnsi="Times New Roman" w:cs="Times New Roman"/>
          <w:color w:val="222222"/>
          <w:sz w:val="24"/>
          <w:szCs w:val="24"/>
        </w:rPr>
        <w:t xml:space="preserve">. </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Дръжката на знамето е цилиндрична, изработена от дърво, която завършва в горния край със специален накрайник - пика. Дръжката на знамето образува прав ъгъл с правоъгълника на знамето.</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Видът на материала на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качествените и цветовите му характеристики се определят с </w:t>
      </w:r>
      <w:r w:rsidR="0007533A">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писание на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r w:rsidR="00F35B09" w:rsidRPr="00E75D17">
        <w:rPr>
          <w:rFonts w:ascii="Times New Roman" w:eastAsia="Times New Roman" w:hAnsi="Times New Roman" w:cs="Times New Roman"/>
          <w:color w:val="222222"/>
          <w:sz w:val="24"/>
          <w:szCs w:val="24"/>
        </w:rPr>
        <w:t xml:space="preserve"> в приложение 1</w:t>
      </w:r>
      <w:r w:rsidR="00500C2B" w:rsidRPr="00E75D17">
        <w:rPr>
          <w:rFonts w:ascii="Times New Roman" w:eastAsia="Times New Roman" w:hAnsi="Times New Roman" w:cs="Times New Roman"/>
          <w:color w:val="222222"/>
          <w:sz w:val="24"/>
          <w:szCs w:val="24"/>
        </w:rPr>
        <w:t>, неразделна част от настоящата Наредба</w:t>
      </w:r>
      <w:r w:rsidR="00F35B09" w:rsidRPr="00E75D17">
        <w:rPr>
          <w:rFonts w:ascii="Times New Roman" w:eastAsia="Times New Roman" w:hAnsi="Times New Roman" w:cs="Times New Roman"/>
          <w:color w:val="222222"/>
          <w:sz w:val="24"/>
          <w:szCs w:val="24"/>
        </w:rPr>
        <w:t xml:space="preserve">. </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0" w:name="p12556592"/>
      <w:bookmarkEnd w:id="10"/>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7</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е постоянно издигнато:</w:t>
      </w:r>
    </w:p>
    <w:p w:rsidR="00500C2B" w:rsidRPr="00E75D17" w:rsidRDefault="00500C2B" w:rsidP="00125212">
      <w:pPr>
        <w:spacing w:after="0" w:line="240" w:lineRule="auto"/>
        <w:jc w:val="both"/>
        <w:rPr>
          <w:rFonts w:ascii="Times New Roman" w:eastAsia="Times New Roman" w:hAnsi="Times New Roman" w:cs="Times New Roman"/>
          <w:color w:val="222222"/>
          <w:sz w:val="24"/>
          <w:szCs w:val="24"/>
        </w:rPr>
      </w:pPr>
      <w:r w:rsidRPr="00E75D17">
        <w:rPr>
          <w:rFonts w:ascii="Times New Roman" w:eastAsia="Times New Roman" w:hAnsi="Times New Roman" w:cs="Times New Roman"/>
          <w:color w:val="222222"/>
          <w:sz w:val="24"/>
          <w:szCs w:val="24"/>
        </w:rPr>
        <w:t xml:space="preserve">1. на входа на административната сграда на </w:t>
      </w:r>
      <w:r w:rsidR="00F35B09" w:rsidRPr="00E75D17">
        <w:rPr>
          <w:rFonts w:ascii="Times New Roman" w:eastAsia="Times New Roman" w:hAnsi="Times New Roman" w:cs="Times New Roman"/>
          <w:color w:val="222222"/>
          <w:sz w:val="24"/>
          <w:szCs w:val="24"/>
        </w:rPr>
        <w:t>о</w:t>
      </w:r>
      <w:r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ab/>
      </w:r>
      <w:r w:rsidR="00500C2B" w:rsidRPr="00E75D17">
        <w:rPr>
          <w:rFonts w:ascii="Times New Roman" w:eastAsia="Times New Roman" w:hAnsi="Times New Roman" w:cs="Times New Roman"/>
          <w:color w:val="222222"/>
          <w:sz w:val="24"/>
          <w:szCs w:val="24"/>
        </w:rPr>
        <w:t xml:space="preserve">2. в залата за провеждане на заседания на </w:t>
      </w:r>
      <w:r w:rsidR="00F35B09"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в кабинета на </w:t>
      </w:r>
      <w:r w:rsidR="00086B4C" w:rsidRPr="00E75D17">
        <w:rPr>
          <w:rFonts w:ascii="Times New Roman" w:eastAsia="Times New Roman" w:hAnsi="Times New Roman" w:cs="Times New Roman"/>
          <w:color w:val="222222"/>
          <w:sz w:val="24"/>
          <w:szCs w:val="24"/>
        </w:rPr>
        <w:t xml:space="preserve">кмета на общината и </w:t>
      </w:r>
      <w:r w:rsidR="00500C2B" w:rsidRPr="00E75D17">
        <w:rPr>
          <w:rFonts w:ascii="Times New Roman" w:eastAsia="Times New Roman" w:hAnsi="Times New Roman" w:cs="Times New Roman"/>
          <w:color w:val="222222"/>
          <w:sz w:val="24"/>
          <w:szCs w:val="24"/>
        </w:rPr>
        <w:t>председателя на общински съвет;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5. в ритуалните зали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заедно с </w:t>
      </w:r>
      <w:r w:rsidR="00500C2B" w:rsidRPr="00E75D17">
        <w:rPr>
          <w:rFonts w:ascii="Times New Roman" w:hAnsi="Times New Roman" w:cs="Times New Roman"/>
          <w:sz w:val="24"/>
          <w:szCs w:val="24"/>
        </w:rPr>
        <w:t>герба</w:t>
      </w:r>
      <w:r w:rsidR="00500C2B" w:rsidRPr="00E75D17">
        <w:rPr>
          <w:rFonts w:ascii="Times New Roman" w:eastAsia="Times New Roman" w:hAnsi="Times New Roman" w:cs="Times New Roman"/>
          <w:color w:val="222222"/>
          <w:sz w:val="24"/>
          <w:szCs w:val="24"/>
        </w:rPr>
        <w:t> и знамето на Република България;</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Оригиналът на знамето се съхранява в кабинета на кмета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1" w:name="p12556593"/>
      <w:bookmarkEnd w:id="11"/>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8</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е йерархично подчинено по смисъл и значение на националното знаме на Република България.</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може да бъде издигнато и в другите отделни населени места на общината по време на: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1. Националния</w:t>
      </w:r>
      <w:r w:rsidR="006646C3">
        <w:rPr>
          <w:rFonts w:ascii="Times New Roman" w:eastAsia="Times New Roman" w:hAnsi="Times New Roman" w:cs="Times New Roman"/>
          <w:color w:val="222222"/>
          <w:sz w:val="24"/>
          <w:szCs w:val="24"/>
        </w:rPr>
        <w:t>т</w:t>
      </w:r>
      <w:r w:rsidR="00500C2B" w:rsidRPr="00E75D17">
        <w:rPr>
          <w:rFonts w:ascii="Times New Roman" w:eastAsia="Times New Roman" w:hAnsi="Times New Roman" w:cs="Times New Roman"/>
          <w:color w:val="222222"/>
          <w:sz w:val="24"/>
          <w:szCs w:val="24"/>
        </w:rPr>
        <w:t xml:space="preserve"> празник на Република България;</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Деня</w:t>
      </w:r>
      <w:r w:rsidR="006646C3">
        <w:rPr>
          <w:rFonts w:ascii="Times New Roman" w:eastAsia="Times New Roman" w:hAnsi="Times New Roman" w:cs="Times New Roman"/>
          <w:color w:val="222222"/>
          <w:sz w:val="24"/>
          <w:szCs w:val="24"/>
        </w:rPr>
        <w:t>т</w:t>
      </w:r>
      <w:r w:rsidR="00500C2B" w:rsidRPr="00E75D17">
        <w:rPr>
          <w:rFonts w:ascii="Times New Roman" w:eastAsia="Times New Roman" w:hAnsi="Times New Roman" w:cs="Times New Roman"/>
          <w:color w:val="222222"/>
          <w:sz w:val="24"/>
          <w:szCs w:val="24"/>
        </w:rPr>
        <w:t xml:space="preserve"> на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Празници, церемонии и чествания на годишнини и събития, организирани от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2" w:name="p12556594"/>
      <w:bookmarkEnd w:id="12"/>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9</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Използването на тиражирани варианти на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по начин, който уронва нейния престиж, съдържа неморални елементи и др. се санкционира съгласно </w:t>
      </w:r>
      <w:r w:rsidR="006646C3">
        <w:rPr>
          <w:rFonts w:ascii="Times New Roman" w:eastAsia="Times New Roman" w:hAnsi="Times New Roman" w:cs="Times New Roman"/>
          <w:color w:val="222222"/>
          <w:sz w:val="24"/>
          <w:szCs w:val="24"/>
        </w:rPr>
        <w:t xml:space="preserve">настоящата наредба и </w:t>
      </w:r>
      <w:r w:rsidR="00500C2B" w:rsidRPr="00E75D17">
        <w:rPr>
          <w:rFonts w:ascii="Times New Roman" w:eastAsia="Times New Roman" w:hAnsi="Times New Roman" w:cs="Times New Roman"/>
          <w:color w:val="222222"/>
          <w:sz w:val="24"/>
          <w:szCs w:val="24"/>
        </w:rPr>
        <w:t>действащото българско законодателство.</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Забранява се използването на знамето и тиражирани негови варианти за политически, религиозни и </w:t>
      </w:r>
      <w:r w:rsidR="00A86049">
        <w:rPr>
          <w:rFonts w:ascii="Times New Roman" w:eastAsia="Times New Roman" w:hAnsi="Times New Roman" w:cs="Times New Roman"/>
          <w:color w:val="222222"/>
          <w:sz w:val="24"/>
          <w:szCs w:val="24"/>
        </w:rPr>
        <w:t>националистически</w:t>
      </w:r>
      <w:r w:rsidR="00500C2B" w:rsidRPr="00E75D17">
        <w:rPr>
          <w:rFonts w:ascii="Times New Roman" w:eastAsia="Times New Roman" w:hAnsi="Times New Roman" w:cs="Times New Roman"/>
          <w:color w:val="222222"/>
          <w:sz w:val="24"/>
          <w:szCs w:val="24"/>
        </w:rPr>
        <w:t xml:space="preserve"> послания.</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(3) Забранява се използването на знамето във всички случаи на търговска реклама, запазени марки и други дейности на физически и юридически лица.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(4) Знамето на Община Кърджали не може да се дарява на други населени места в страната и в чужбина.</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(5) В особени случаи, с</w:t>
      </w:r>
      <w:r w:rsidR="00A675CF">
        <w:rPr>
          <w:rFonts w:ascii="Times New Roman" w:eastAsia="Times New Roman" w:hAnsi="Times New Roman" w:cs="Times New Roman"/>
          <w:color w:val="222222"/>
          <w:sz w:val="24"/>
          <w:szCs w:val="24"/>
        </w:rPr>
        <w:t>ъс заповед на кмета на общината</w:t>
      </w:r>
      <w:r w:rsidR="00500C2B" w:rsidRPr="00E75D17">
        <w:rPr>
          <w:rFonts w:ascii="Times New Roman" w:eastAsia="Times New Roman" w:hAnsi="Times New Roman" w:cs="Times New Roman"/>
          <w:color w:val="222222"/>
          <w:sz w:val="24"/>
          <w:szCs w:val="24"/>
        </w:rPr>
        <w:t>, то може да се предостави за издигане в други населени места в страната и в чужбина, но подлежи на връщане след приключване на проявата.</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3" w:name="p12556595"/>
      <w:bookmarkEnd w:id="13"/>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0</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Със заповед на кмета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знамето може да бъде възпроизвеждано в разнообразни сувенирни варианти, флагове, да бъде отпечатвано на хартия, да се увеличава или намалява, като се спазва съотношението на неговите основни елементи.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се патентова в патентното ведомство на Република България.</w:t>
      </w:r>
    </w:p>
    <w:p w:rsidR="00292A86" w:rsidRDefault="00292A86" w:rsidP="00125212">
      <w:pPr>
        <w:spacing w:after="0" w:line="240" w:lineRule="auto"/>
        <w:jc w:val="center"/>
        <w:rPr>
          <w:rFonts w:ascii="Times New Roman" w:eastAsia="Times New Roman" w:hAnsi="Times New Roman" w:cs="Times New Roman"/>
          <w:b/>
          <w:bCs/>
          <w:color w:val="222222"/>
          <w:sz w:val="24"/>
          <w:szCs w:val="24"/>
        </w:rPr>
      </w:pPr>
      <w:bookmarkStart w:id="14" w:name="p12556596"/>
      <w:bookmarkEnd w:id="14"/>
    </w:p>
    <w:p w:rsidR="00500C2B" w:rsidRDefault="00500C2B" w:rsidP="00125212">
      <w:pPr>
        <w:spacing w:after="0" w:line="240" w:lineRule="auto"/>
        <w:jc w:val="center"/>
        <w:rPr>
          <w:rFonts w:ascii="Times New Roman" w:eastAsia="Times New Roman" w:hAnsi="Times New Roman" w:cs="Times New Roman"/>
          <w:b/>
          <w:bCs/>
          <w:color w:val="222222"/>
          <w:sz w:val="24"/>
          <w:szCs w:val="24"/>
        </w:rPr>
      </w:pPr>
      <w:r w:rsidRPr="00292A86">
        <w:rPr>
          <w:rFonts w:ascii="Times New Roman" w:eastAsia="Times New Roman" w:hAnsi="Times New Roman" w:cs="Times New Roman"/>
          <w:b/>
          <w:bCs/>
          <w:color w:val="222222"/>
          <w:sz w:val="24"/>
          <w:szCs w:val="24"/>
        </w:rPr>
        <w:t>II. </w:t>
      </w:r>
      <w:r w:rsidRPr="00292A86">
        <w:rPr>
          <w:rFonts w:ascii="Times New Roman" w:hAnsi="Times New Roman" w:cs="Times New Roman"/>
          <w:b/>
          <w:bCs/>
          <w:sz w:val="24"/>
          <w:szCs w:val="24"/>
        </w:rPr>
        <w:t>Герб </w:t>
      </w:r>
      <w:r w:rsidRPr="00292A86">
        <w:rPr>
          <w:rFonts w:ascii="Times New Roman" w:eastAsia="Times New Roman" w:hAnsi="Times New Roman" w:cs="Times New Roman"/>
          <w:b/>
          <w:bCs/>
          <w:color w:val="222222"/>
          <w:sz w:val="24"/>
          <w:szCs w:val="24"/>
        </w:rPr>
        <w:t xml:space="preserve">на </w:t>
      </w:r>
      <w:r w:rsidR="00F35B09" w:rsidRPr="00292A86">
        <w:rPr>
          <w:rFonts w:ascii="Times New Roman" w:eastAsia="Times New Roman" w:hAnsi="Times New Roman" w:cs="Times New Roman"/>
          <w:b/>
          <w:bCs/>
          <w:color w:val="222222"/>
          <w:sz w:val="24"/>
          <w:szCs w:val="24"/>
        </w:rPr>
        <w:t xml:space="preserve">община </w:t>
      </w:r>
      <w:r w:rsidRPr="00292A86">
        <w:rPr>
          <w:rFonts w:ascii="Times New Roman" w:eastAsia="Times New Roman" w:hAnsi="Times New Roman" w:cs="Times New Roman"/>
          <w:b/>
          <w:bCs/>
          <w:color w:val="222222"/>
          <w:sz w:val="24"/>
          <w:szCs w:val="24"/>
        </w:rPr>
        <w:t>Кърджали</w:t>
      </w:r>
    </w:p>
    <w:p w:rsidR="00292A86" w:rsidRPr="00292A86" w:rsidRDefault="00292A86" w:rsidP="00125212">
      <w:pPr>
        <w:spacing w:after="0" w:line="240" w:lineRule="auto"/>
        <w:jc w:val="center"/>
        <w:rPr>
          <w:rFonts w:ascii="Times New Roman" w:eastAsia="Times New Roman" w:hAnsi="Times New Roman" w:cs="Times New Roman"/>
          <w:b/>
          <w:bCs/>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5" w:name="p12556597"/>
      <w:bookmarkEnd w:id="15"/>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1</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(1) </w:t>
      </w:r>
      <w:r w:rsidR="00500C2B" w:rsidRPr="00E75D17">
        <w:rPr>
          <w:rFonts w:ascii="Times New Roman" w:hAnsi="Times New Roman" w:cs="Times New Roman"/>
          <w:sz w:val="24"/>
          <w:szCs w:val="24"/>
        </w:rPr>
        <w:t>Гербът </w:t>
      </w:r>
      <w:r w:rsidR="00500C2B" w:rsidRPr="00E75D17">
        <w:rPr>
          <w:rFonts w:ascii="Times New Roman" w:eastAsia="Times New Roman" w:hAnsi="Times New Roman" w:cs="Times New Roman"/>
          <w:color w:val="222222"/>
          <w:sz w:val="24"/>
          <w:szCs w:val="24"/>
        </w:rPr>
        <w:t xml:space="preserve">на Кърджали е символ, който изразява идентичността на </w:t>
      </w:r>
      <w:r w:rsidR="006646C3">
        <w:rPr>
          <w:rFonts w:ascii="Times New Roman" w:eastAsia="Times New Roman" w:hAnsi="Times New Roman" w:cs="Times New Roman"/>
          <w:color w:val="222222"/>
          <w:sz w:val="24"/>
          <w:szCs w:val="24"/>
        </w:rPr>
        <w:t>общината</w:t>
      </w:r>
      <w:r w:rsidR="00500C2B" w:rsidRPr="00E75D17">
        <w:rPr>
          <w:rFonts w:ascii="Times New Roman" w:eastAsia="Times New Roman" w:hAnsi="Times New Roman" w:cs="Times New Roman"/>
          <w:color w:val="222222"/>
          <w:sz w:val="24"/>
          <w:szCs w:val="24"/>
        </w:rPr>
        <w:t>.</w:t>
      </w:r>
    </w:p>
    <w:p w:rsidR="00932868"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256CE8">
        <w:rPr>
          <w:rFonts w:ascii="Times New Roman" w:eastAsia="Times New Roman" w:hAnsi="Times New Roman" w:cs="Times New Roman"/>
          <w:color w:val="222222"/>
          <w:sz w:val="24"/>
          <w:szCs w:val="24"/>
        </w:rPr>
        <w:t>(2) </w:t>
      </w:r>
      <w:r w:rsidR="00500C2B" w:rsidRPr="00256CE8">
        <w:rPr>
          <w:rFonts w:ascii="Times New Roman" w:hAnsi="Times New Roman" w:cs="Times New Roman"/>
          <w:sz w:val="24"/>
          <w:szCs w:val="24"/>
        </w:rPr>
        <w:t>Гербът</w:t>
      </w:r>
      <w:r w:rsidR="00500C2B" w:rsidRPr="00256CE8">
        <w:rPr>
          <w:rFonts w:ascii="Times New Roman" w:eastAsia="Times New Roman" w:hAnsi="Times New Roman" w:cs="Times New Roman"/>
          <w:color w:val="222222"/>
          <w:sz w:val="24"/>
          <w:szCs w:val="24"/>
        </w:rPr>
        <w:t xml:space="preserve"> е създаден и утвърден с </w:t>
      </w:r>
      <w:r w:rsidR="00256CE8" w:rsidRPr="00256CE8">
        <w:rPr>
          <w:rFonts w:ascii="Times New Roman" w:eastAsia="Times New Roman" w:hAnsi="Times New Roman" w:cs="Times New Roman"/>
          <w:color w:val="222222"/>
          <w:sz w:val="24"/>
          <w:szCs w:val="24"/>
        </w:rPr>
        <w:t xml:space="preserve">протокол </w:t>
      </w:r>
      <w:r w:rsidR="00500C2B" w:rsidRPr="00256CE8">
        <w:rPr>
          <w:rFonts w:ascii="Times New Roman" w:eastAsia="Times New Roman" w:hAnsi="Times New Roman" w:cs="Times New Roman"/>
          <w:color w:val="222222"/>
          <w:sz w:val="24"/>
          <w:szCs w:val="24"/>
        </w:rPr>
        <w:t xml:space="preserve">№ </w:t>
      </w:r>
      <w:r w:rsidR="00256CE8" w:rsidRPr="00256CE8">
        <w:rPr>
          <w:rFonts w:ascii="Times New Roman" w:eastAsia="Times New Roman" w:hAnsi="Times New Roman" w:cs="Times New Roman"/>
          <w:color w:val="222222"/>
          <w:sz w:val="24"/>
          <w:szCs w:val="24"/>
        </w:rPr>
        <w:t>20 от 29. 12. 1969 г. на ГОНС – Кърджали</w:t>
      </w:r>
      <w:r w:rsidR="00932868">
        <w:rPr>
          <w:rFonts w:ascii="Times New Roman" w:eastAsia="Times New Roman" w:hAnsi="Times New Roman" w:cs="Times New Roman"/>
          <w:color w:val="222222"/>
          <w:sz w:val="24"/>
          <w:szCs w:val="24"/>
        </w:rPr>
        <w:t xml:space="preserve">, изменен и утвърден с решение № 463,  </w:t>
      </w:r>
      <w:r w:rsidR="00932868" w:rsidRPr="00932868">
        <w:rPr>
          <w:rFonts w:ascii="Times New Roman" w:eastAsia="Times New Roman" w:hAnsi="Times New Roman" w:cs="Times New Roman"/>
          <w:color w:val="222222"/>
          <w:sz w:val="24"/>
          <w:szCs w:val="24"/>
        </w:rPr>
        <w:t>протокол № 2</w:t>
      </w:r>
      <w:r w:rsidR="00932868">
        <w:rPr>
          <w:rFonts w:ascii="Times New Roman" w:eastAsia="Times New Roman" w:hAnsi="Times New Roman" w:cs="Times New Roman"/>
          <w:color w:val="222222"/>
          <w:sz w:val="24"/>
          <w:szCs w:val="24"/>
        </w:rPr>
        <w:t>9</w:t>
      </w:r>
      <w:r w:rsidR="00932868" w:rsidRPr="00932868">
        <w:rPr>
          <w:rFonts w:ascii="Times New Roman" w:eastAsia="Times New Roman" w:hAnsi="Times New Roman" w:cs="Times New Roman"/>
          <w:color w:val="222222"/>
          <w:sz w:val="24"/>
          <w:szCs w:val="24"/>
        </w:rPr>
        <w:t xml:space="preserve"> от 2</w:t>
      </w:r>
      <w:r w:rsidR="00932868">
        <w:rPr>
          <w:rFonts w:ascii="Times New Roman" w:eastAsia="Times New Roman" w:hAnsi="Times New Roman" w:cs="Times New Roman"/>
          <w:color w:val="222222"/>
          <w:sz w:val="24"/>
          <w:szCs w:val="24"/>
        </w:rPr>
        <w:t>8</w:t>
      </w:r>
      <w:r w:rsidR="00932868" w:rsidRPr="00932868">
        <w:rPr>
          <w:rFonts w:ascii="Times New Roman" w:eastAsia="Times New Roman" w:hAnsi="Times New Roman" w:cs="Times New Roman"/>
          <w:color w:val="222222"/>
          <w:sz w:val="24"/>
          <w:szCs w:val="24"/>
        </w:rPr>
        <w:t xml:space="preserve">. </w:t>
      </w:r>
      <w:r w:rsidR="00932868">
        <w:rPr>
          <w:rFonts w:ascii="Times New Roman" w:eastAsia="Times New Roman" w:hAnsi="Times New Roman" w:cs="Times New Roman"/>
          <w:color w:val="222222"/>
          <w:sz w:val="24"/>
          <w:szCs w:val="24"/>
        </w:rPr>
        <w:t>09</w:t>
      </w:r>
      <w:r w:rsidR="00932868" w:rsidRPr="00932868">
        <w:rPr>
          <w:rFonts w:ascii="Times New Roman" w:eastAsia="Times New Roman" w:hAnsi="Times New Roman" w:cs="Times New Roman"/>
          <w:color w:val="222222"/>
          <w:sz w:val="24"/>
          <w:szCs w:val="24"/>
        </w:rPr>
        <w:t xml:space="preserve">. </w:t>
      </w:r>
      <w:r w:rsidR="00932868">
        <w:rPr>
          <w:rFonts w:ascii="Times New Roman" w:eastAsia="Times New Roman" w:hAnsi="Times New Roman" w:cs="Times New Roman"/>
          <w:color w:val="222222"/>
          <w:sz w:val="24"/>
          <w:szCs w:val="24"/>
        </w:rPr>
        <w:t>2006</w:t>
      </w:r>
      <w:r w:rsidR="00932868" w:rsidRPr="00932868">
        <w:rPr>
          <w:rFonts w:ascii="Times New Roman" w:eastAsia="Times New Roman" w:hAnsi="Times New Roman" w:cs="Times New Roman"/>
          <w:color w:val="222222"/>
          <w:sz w:val="24"/>
          <w:szCs w:val="24"/>
        </w:rPr>
        <w:t xml:space="preserve"> г. на Общински съвет </w:t>
      </w:r>
      <w:r w:rsidR="00932868">
        <w:rPr>
          <w:rFonts w:ascii="Times New Roman" w:eastAsia="Times New Roman" w:hAnsi="Times New Roman" w:cs="Times New Roman"/>
          <w:color w:val="222222"/>
          <w:sz w:val="24"/>
          <w:szCs w:val="24"/>
        </w:rPr>
        <w:t>–</w:t>
      </w:r>
      <w:r w:rsidR="00932868" w:rsidRPr="00932868">
        <w:rPr>
          <w:rFonts w:ascii="Times New Roman" w:eastAsia="Times New Roman" w:hAnsi="Times New Roman" w:cs="Times New Roman"/>
          <w:color w:val="222222"/>
          <w:sz w:val="24"/>
          <w:szCs w:val="24"/>
        </w:rPr>
        <w:t xml:space="preserve"> Кърджали</w:t>
      </w:r>
      <w:r w:rsidR="00932868">
        <w:rPr>
          <w:rFonts w:ascii="Times New Roman" w:eastAsia="Times New Roman" w:hAnsi="Times New Roman" w:cs="Times New Roman"/>
          <w:color w:val="222222"/>
          <w:sz w:val="24"/>
          <w:szCs w:val="24"/>
        </w:rPr>
        <w:t>.</w:t>
      </w:r>
      <w:r w:rsidR="00932868" w:rsidRPr="00932868">
        <w:rPr>
          <w:rFonts w:ascii="Times New Roman" w:eastAsia="Times New Roman" w:hAnsi="Times New Roman" w:cs="Times New Roman"/>
          <w:color w:val="222222"/>
          <w:sz w:val="24"/>
          <w:szCs w:val="24"/>
        </w:rPr>
        <w:t xml:space="preserve"> </w:t>
      </w:r>
    </w:p>
    <w:p w:rsidR="00F25A7C" w:rsidRPr="009F2100"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DB5A0D">
        <w:rPr>
          <w:rFonts w:ascii="Times New Roman" w:eastAsia="Times New Roman" w:hAnsi="Times New Roman" w:cs="Times New Roman"/>
          <w:color w:val="222222"/>
          <w:sz w:val="24"/>
          <w:szCs w:val="24"/>
        </w:rPr>
        <w:t>(3) </w:t>
      </w:r>
      <w:r w:rsidR="00500C2B" w:rsidRPr="00DB5A0D">
        <w:rPr>
          <w:rFonts w:ascii="Times New Roman" w:hAnsi="Times New Roman" w:cs="Times New Roman"/>
          <w:sz w:val="24"/>
          <w:szCs w:val="24"/>
        </w:rPr>
        <w:t>Гербът</w:t>
      </w:r>
      <w:r w:rsidR="00500C2B" w:rsidRPr="00DB5A0D">
        <w:rPr>
          <w:rFonts w:ascii="Times New Roman" w:eastAsia="Times New Roman" w:hAnsi="Times New Roman" w:cs="Times New Roman"/>
          <w:color w:val="222222"/>
          <w:sz w:val="24"/>
          <w:szCs w:val="24"/>
        </w:rPr>
        <w:t> </w:t>
      </w:r>
      <w:r w:rsidR="00256CE8" w:rsidRPr="00DB5A0D">
        <w:rPr>
          <w:rFonts w:ascii="Times New Roman" w:eastAsia="Times New Roman" w:hAnsi="Times New Roman" w:cs="Times New Roman"/>
          <w:color w:val="222222"/>
          <w:sz w:val="24"/>
          <w:szCs w:val="24"/>
        </w:rPr>
        <w:t>на община Кърджали изобразява</w:t>
      </w:r>
      <w:r w:rsidR="00500C2B" w:rsidRPr="00DB5A0D">
        <w:rPr>
          <w:rFonts w:ascii="Times New Roman" w:eastAsia="Times New Roman" w:hAnsi="Times New Roman" w:cs="Times New Roman"/>
          <w:color w:val="222222"/>
          <w:sz w:val="24"/>
          <w:szCs w:val="24"/>
        </w:rPr>
        <w:t xml:space="preserve"> </w:t>
      </w:r>
      <w:r w:rsidR="00256CE8" w:rsidRPr="00DB5A0D">
        <w:rPr>
          <w:rFonts w:ascii="Times New Roman" w:eastAsia="Times New Roman" w:hAnsi="Times New Roman" w:cs="Times New Roman"/>
          <w:color w:val="222222"/>
          <w:sz w:val="24"/>
          <w:szCs w:val="24"/>
        </w:rPr>
        <w:t>син</w:t>
      </w:r>
      <w:r w:rsidR="00500C2B" w:rsidRPr="00DB5A0D">
        <w:rPr>
          <w:rFonts w:ascii="Times New Roman" w:eastAsia="Times New Roman" w:hAnsi="Times New Roman" w:cs="Times New Roman"/>
          <w:color w:val="222222"/>
          <w:sz w:val="24"/>
          <w:szCs w:val="24"/>
        </w:rPr>
        <w:t xml:space="preserve"> щит</w:t>
      </w:r>
      <w:r w:rsidR="00256CE8" w:rsidRPr="00DB5A0D">
        <w:rPr>
          <w:rFonts w:ascii="Times New Roman" w:eastAsia="Times New Roman" w:hAnsi="Times New Roman" w:cs="Times New Roman"/>
          <w:color w:val="222222"/>
          <w:sz w:val="24"/>
          <w:szCs w:val="24"/>
        </w:rPr>
        <w:t xml:space="preserve">. В щита със златен </w:t>
      </w:r>
      <w:r w:rsidR="009F2100">
        <w:rPr>
          <w:rFonts w:ascii="Times New Roman" w:eastAsia="Times New Roman" w:hAnsi="Times New Roman" w:cs="Times New Roman"/>
          <w:color w:val="222222"/>
          <w:sz w:val="24"/>
          <w:szCs w:val="24"/>
        </w:rPr>
        <w:t>цвят</w:t>
      </w:r>
      <w:r w:rsidR="00256CE8" w:rsidRPr="00DB5A0D">
        <w:rPr>
          <w:rFonts w:ascii="Times New Roman" w:eastAsia="Times New Roman" w:hAnsi="Times New Roman" w:cs="Times New Roman"/>
          <w:color w:val="222222"/>
          <w:sz w:val="24"/>
          <w:szCs w:val="24"/>
        </w:rPr>
        <w:t xml:space="preserve"> са изобразени: </w:t>
      </w:r>
      <w:r w:rsidR="006646C3">
        <w:rPr>
          <w:rFonts w:ascii="Times New Roman" w:eastAsia="Times New Roman" w:hAnsi="Times New Roman" w:cs="Times New Roman"/>
          <w:color w:val="222222"/>
          <w:sz w:val="24"/>
          <w:szCs w:val="24"/>
        </w:rPr>
        <w:t>в</w:t>
      </w:r>
      <w:r w:rsidR="00256CE8" w:rsidRPr="00DB5A0D">
        <w:rPr>
          <w:rFonts w:ascii="Times New Roman" w:eastAsia="Times New Roman" w:hAnsi="Times New Roman" w:cs="Times New Roman"/>
          <w:color w:val="222222"/>
          <w:sz w:val="24"/>
          <w:szCs w:val="24"/>
        </w:rPr>
        <w:t xml:space="preserve"> г</w:t>
      </w:r>
      <w:r w:rsidR="00DB5A0D" w:rsidRPr="00DB5A0D">
        <w:rPr>
          <w:rFonts w:ascii="Times New Roman" w:eastAsia="Times New Roman" w:hAnsi="Times New Roman" w:cs="Times New Roman"/>
          <w:color w:val="222222"/>
          <w:sz w:val="24"/>
          <w:szCs w:val="24"/>
        </w:rPr>
        <w:t xml:space="preserve">орната част е </w:t>
      </w:r>
      <w:r w:rsidR="00256CE8" w:rsidRPr="00DB5A0D">
        <w:rPr>
          <w:rFonts w:ascii="Times New Roman" w:eastAsia="Times New Roman" w:hAnsi="Times New Roman" w:cs="Times New Roman"/>
          <w:color w:val="222222"/>
          <w:sz w:val="24"/>
          <w:szCs w:val="24"/>
        </w:rPr>
        <w:t>изписано</w:t>
      </w:r>
      <w:r w:rsidR="00DB5A0D" w:rsidRPr="00DB5A0D">
        <w:rPr>
          <w:rFonts w:ascii="Times New Roman" w:eastAsia="Times New Roman" w:hAnsi="Times New Roman" w:cs="Times New Roman"/>
          <w:color w:val="222222"/>
          <w:sz w:val="24"/>
          <w:szCs w:val="24"/>
        </w:rPr>
        <w:t xml:space="preserve"> името на общината</w:t>
      </w:r>
      <w:r w:rsidR="00256CE8" w:rsidRPr="00DB5A0D">
        <w:rPr>
          <w:rFonts w:ascii="Times New Roman" w:eastAsia="Times New Roman" w:hAnsi="Times New Roman" w:cs="Times New Roman"/>
          <w:color w:val="222222"/>
          <w:sz w:val="24"/>
          <w:szCs w:val="24"/>
        </w:rPr>
        <w:t>, под него в правоъгълна форма е изобразено слънцето</w:t>
      </w:r>
      <w:r w:rsidR="00DB5A0D" w:rsidRPr="00DB5A0D">
        <w:rPr>
          <w:rFonts w:ascii="Times New Roman" w:eastAsia="Times New Roman" w:hAnsi="Times New Roman" w:cs="Times New Roman"/>
          <w:color w:val="222222"/>
          <w:sz w:val="24"/>
          <w:szCs w:val="24"/>
        </w:rPr>
        <w:t>, а в</w:t>
      </w:r>
      <w:r w:rsidR="00256CE8" w:rsidRPr="00DB5A0D">
        <w:rPr>
          <w:rFonts w:ascii="Times New Roman" w:eastAsia="Times New Roman" w:hAnsi="Times New Roman" w:cs="Times New Roman"/>
          <w:color w:val="222222"/>
          <w:sz w:val="24"/>
          <w:szCs w:val="24"/>
        </w:rPr>
        <w:t xml:space="preserve"> долната половина</w:t>
      </w:r>
      <w:r w:rsidR="00DB5A0D" w:rsidRPr="00DB5A0D">
        <w:rPr>
          <w:rFonts w:ascii="Times New Roman" w:eastAsia="Times New Roman" w:hAnsi="Times New Roman" w:cs="Times New Roman"/>
          <w:color w:val="222222"/>
          <w:sz w:val="24"/>
          <w:szCs w:val="24"/>
        </w:rPr>
        <w:t xml:space="preserve"> на щита е изобразена фигурата на лъв.</w:t>
      </w:r>
      <w:r w:rsidR="00500C2B" w:rsidRPr="00DB5A0D">
        <w:rPr>
          <w:rFonts w:ascii="Times New Roman" w:eastAsia="Times New Roman" w:hAnsi="Times New Roman" w:cs="Times New Roman"/>
          <w:color w:val="222222"/>
          <w:sz w:val="24"/>
          <w:szCs w:val="24"/>
        </w:rPr>
        <w:t xml:space="preserve"> </w:t>
      </w:r>
      <w:r w:rsidR="00256CE8" w:rsidRPr="00DB5A0D">
        <w:rPr>
          <w:rFonts w:ascii="Times New Roman" w:eastAsia="Times New Roman" w:hAnsi="Times New Roman" w:cs="Times New Roman"/>
          <w:color w:val="222222"/>
          <w:sz w:val="24"/>
          <w:szCs w:val="24"/>
        </w:rPr>
        <w:t>На лента под основата на герба</w:t>
      </w:r>
      <w:r w:rsidR="00500C2B" w:rsidRPr="00DB5A0D">
        <w:rPr>
          <w:rFonts w:ascii="Times New Roman" w:eastAsia="Times New Roman" w:hAnsi="Times New Roman" w:cs="Times New Roman"/>
          <w:color w:val="222222"/>
          <w:sz w:val="24"/>
          <w:szCs w:val="24"/>
        </w:rPr>
        <w:t xml:space="preserve"> е изписан девизът на Кърджали "</w:t>
      </w:r>
      <w:r w:rsidR="005B371C" w:rsidRPr="00DB5A0D">
        <w:rPr>
          <w:rFonts w:ascii="Times New Roman" w:eastAsia="Times New Roman" w:hAnsi="Times New Roman" w:cs="Times New Roman"/>
          <w:color w:val="222222"/>
          <w:sz w:val="24"/>
          <w:szCs w:val="24"/>
        </w:rPr>
        <w:t>Почитай миналото, гради бъдещето</w:t>
      </w:r>
      <w:r w:rsidR="00500C2B" w:rsidRPr="00DB5A0D">
        <w:rPr>
          <w:rFonts w:ascii="Times New Roman" w:eastAsia="Times New Roman" w:hAnsi="Times New Roman" w:cs="Times New Roman"/>
          <w:color w:val="222222"/>
          <w:sz w:val="24"/>
          <w:szCs w:val="24"/>
        </w:rPr>
        <w:t>".</w:t>
      </w:r>
      <w:r w:rsidR="00DB5A0D" w:rsidRPr="00DB5A0D">
        <w:rPr>
          <w:rFonts w:ascii="Times New Roman" w:eastAsia="Times New Roman" w:hAnsi="Times New Roman" w:cs="Times New Roman"/>
          <w:color w:val="222222"/>
          <w:sz w:val="24"/>
          <w:szCs w:val="24"/>
        </w:rPr>
        <w:t xml:space="preserve"> Качествените и цветовите </w:t>
      </w:r>
      <w:r w:rsidR="006646C3">
        <w:rPr>
          <w:rFonts w:ascii="Times New Roman" w:eastAsia="Times New Roman" w:hAnsi="Times New Roman" w:cs="Times New Roman"/>
          <w:color w:val="222222"/>
          <w:sz w:val="24"/>
          <w:szCs w:val="24"/>
        </w:rPr>
        <w:t xml:space="preserve">характеристики на герба </w:t>
      </w:r>
      <w:r w:rsidR="00DB5A0D" w:rsidRPr="00DB5A0D">
        <w:rPr>
          <w:rFonts w:ascii="Times New Roman" w:eastAsia="Times New Roman" w:hAnsi="Times New Roman" w:cs="Times New Roman"/>
          <w:color w:val="222222"/>
          <w:sz w:val="24"/>
          <w:szCs w:val="24"/>
        </w:rPr>
        <w:t xml:space="preserve">се определят с описание в приложение 2, неразделна част от настоящата </w:t>
      </w:r>
      <w:r w:rsidR="00DB5A0D" w:rsidRPr="009F2100">
        <w:rPr>
          <w:rFonts w:ascii="Times New Roman" w:eastAsia="Times New Roman" w:hAnsi="Times New Roman" w:cs="Times New Roman"/>
          <w:color w:val="222222"/>
          <w:sz w:val="24"/>
          <w:szCs w:val="24"/>
        </w:rPr>
        <w:t>Наредба.</w:t>
      </w:r>
    </w:p>
    <w:p w:rsidR="00F25A7C" w:rsidRPr="009F2100" w:rsidRDefault="00B30FEE" w:rsidP="00125212">
      <w:pPr>
        <w:spacing w:after="0" w:line="24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ab/>
      </w:r>
      <w:r w:rsidR="00F25A7C" w:rsidRPr="009F2100">
        <w:rPr>
          <w:rFonts w:ascii="Times New Roman" w:hAnsi="Times New Roman" w:cs="Times New Roman"/>
          <w:color w:val="333333"/>
          <w:sz w:val="24"/>
          <w:szCs w:val="24"/>
        </w:rPr>
        <w:t xml:space="preserve">(4) Гербът присъства като елемент в огърлицата на кмета на община Кърджали като символ на изпълнителната власт. Огърлицата с герба се носи от </w:t>
      </w:r>
      <w:r w:rsidR="006646C3">
        <w:rPr>
          <w:rFonts w:ascii="Times New Roman" w:hAnsi="Times New Roman" w:cs="Times New Roman"/>
          <w:color w:val="333333"/>
          <w:sz w:val="24"/>
          <w:szCs w:val="24"/>
        </w:rPr>
        <w:t>к</w:t>
      </w:r>
      <w:r w:rsidR="00F25A7C" w:rsidRPr="009F2100">
        <w:rPr>
          <w:rFonts w:ascii="Times New Roman" w:hAnsi="Times New Roman" w:cs="Times New Roman"/>
          <w:color w:val="333333"/>
          <w:sz w:val="24"/>
          <w:szCs w:val="24"/>
        </w:rPr>
        <w:t xml:space="preserve">мета при особено </w:t>
      </w:r>
      <w:r w:rsidR="00F25A7C" w:rsidRPr="009F2100">
        <w:rPr>
          <w:rFonts w:ascii="Times New Roman" w:hAnsi="Times New Roman" w:cs="Times New Roman"/>
          <w:color w:val="333333"/>
          <w:sz w:val="24"/>
          <w:szCs w:val="24"/>
        </w:rPr>
        <w:lastRenderedPageBreak/>
        <w:t xml:space="preserve">тържествени церемонии: официални празници, </w:t>
      </w:r>
      <w:r w:rsidR="006646C3">
        <w:rPr>
          <w:rFonts w:ascii="Times New Roman" w:hAnsi="Times New Roman" w:cs="Times New Roman"/>
          <w:color w:val="333333"/>
          <w:sz w:val="24"/>
          <w:szCs w:val="24"/>
        </w:rPr>
        <w:t>Деня</w:t>
      </w:r>
      <w:r w:rsidR="00F25A7C" w:rsidRPr="009F2100">
        <w:rPr>
          <w:rFonts w:ascii="Times New Roman" w:hAnsi="Times New Roman" w:cs="Times New Roman"/>
          <w:color w:val="333333"/>
          <w:sz w:val="24"/>
          <w:szCs w:val="24"/>
        </w:rPr>
        <w:t xml:space="preserve"> на </w:t>
      </w:r>
      <w:r w:rsidR="006646C3">
        <w:rPr>
          <w:rFonts w:ascii="Times New Roman" w:hAnsi="Times New Roman" w:cs="Times New Roman"/>
          <w:color w:val="333333"/>
          <w:sz w:val="24"/>
          <w:szCs w:val="24"/>
        </w:rPr>
        <w:t>община</w:t>
      </w:r>
      <w:r w:rsidR="00F25A7C" w:rsidRPr="009F2100">
        <w:rPr>
          <w:rFonts w:ascii="Times New Roman" w:hAnsi="Times New Roman" w:cs="Times New Roman"/>
          <w:color w:val="333333"/>
          <w:sz w:val="24"/>
          <w:szCs w:val="24"/>
        </w:rPr>
        <w:t xml:space="preserve"> Кърджали, тържествени сесии на </w:t>
      </w:r>
      <w:r w:rsidR="009F2100" w:rsidRPr="009F2100">
        <w:rPr>
          <w:rFonts w:ascii="Times New Roman" w:hAnsi="Times New Roman" w:cs="Times New Roman"/>
          <w:color w:val="333333"/>
          <w:sz w:val="24"/>
          <w:szCs w:val="24"/>
        </w:rPr>
        <w:t>О</w:t>
      </w:r>
      <w:r w:rsidR="00F25A7C" w:rsidRPr="009F2100">
        <w:rPr>
          <w:rFonts w:ascii="Times New Roman" w:hAnsi="Times New Roman" w:cs="Times New Roman"/>
          <w:color w:val="333333"/>
          <w:sz w:val="24"/>
          <w:szCs w:val="24"/>
        </w:rPr>
        <w:t>бщински</w:t>
      </w:r>
      <w:r w:rsidR="009F2100" w:rsidRPr="009F2100">
        <w:rPr>
          <w:rFonts w:ascii="Times New Roman" w:hAnsi="Times New Roman" w:cs="Times New Roman"/>
          <w:color w:val="333333"/>
          <w:sz w:val="24"/>
          <w:szCs w:val="24"/>
        </w:rPr>
        <w:t>я</w:t>
      </w:r>
      <w:r w:rsidR="00F25A7C" w:rsidRPr="009F2100">
        <w:rPr>
          <w:rFonts w:ascii="Times New Roman" w:hAnsi="Times New Roman" w:cs="Times New Roman"/>
          <w:color w:val="333333"/>
          <w:sz w:val="24"/>
          <w:szCs w:val="24"/>
        </w:rPr>
        <w:t xml:space="preserve"> съвет и други градски и национални тържества и ритуали.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6" w:name="_Hlk42209092"/>
      <w:r>
        <w:rPr>
          <w:rFonts w:ascii="Times New Roman" w:eastAsia="Times New Roman" w:hAnsi="Times New Roman" w:cs="Times New Roman"/>
          <w:color w:val="222222"/>
          <w:sz w:val="24"/>
          <w:szCs w:val="24"/>
        </w:rPr>
        <w:tab/>
      </w:r>
      <w:r w:rsidR="00500C2B" w:rsidRPr="009F2100">
        <w:rPr>
          <w:rFonts w:ascii="Times New Roman" w:eastAsia="Times New Roman" w:hAnsi="Times New Roman" w:cs="Times New Roman"/>
          <w:color w:val="222222"/>
          <w:sz w:val="24"/>
          <w:szCs w:val="24"/>
        </w:rPr>
        <w:t>(</w:t>
      </w:r>
      <w:r w:rsidR="009F2100" w:rsidRPr="009F2100">
        <w:rPr>
          <w:rFonts w:ascii="Times New Roman" w:eastAsia="Times New Roman" w:hAnsi="Times New Roman" w:cs="Times New Roman"/>
          <w:color w:val="222222"/>
          <w:sz w:val="24"/>
          <w:szCs w:val="24"/>
        </w:rPr>
        <w:t>5</w:t>
      </w:r>
      <w:r w:rsidR="00500C2B" w:rsidRPr="009F2100">
        <w:rPr>
          <w:rFonts w:ascii="Times New Roman" w:hAnsi="Times New Roman" w:cs="Times New Roman"/>
          <w:sz w:val="24"/>
          <w:szCs w:val="24"/>
        </w:rPr>
        <w:t>) Гербът</w:t>
      </w:r>
      <w:r w:rsidR="00500C2B" w:rsidRPr="009F2100">
        <w:rPr>
          <w:rFonts w:ascii="Times New Roman" w:eastAsia="Times New Roman" w:hAnsi="Times New Roman" w:cs="Times New Roman"/>
          <w:color w:val="222222"/>
          <w:sz w:val="24"/>
          <w:szCs w:val="24"/>
        </w:rPr>
        <w:t xml:space="preserve"> присъства като елемент </w:t>
      </w:r>
      <w:bookmarkEnd w:id="16"/>
      <w:r w:rsidR="006646C3">
        <w:rPr>
          <w:rFonts w:ascii="Times New Roman" w:eastAsia="Times New Roman" w:hAnsi="Times New Roman" w:cs="Times New Roman"/>
          <w:color w:val="222222"/>
          <w:sz w:val="24"/>
          <w:szCs w:val="24"/>
        </w:rPr>
        <w:t>на</w:t>
      </w:r>
      <w:r w:rsidR="00500C2B" w:rsidRPr="009F2100">
        <w:rPr>
          <w:rFonts w:ascii="Times New Roman" w:eastAsia="Times New Roman" w:hAnsi="Times New Roman" w:cs="Times New Roman"/>
          <w:color w:val="222222"/>
          <w:sz w:val="24"/>
          <w:szCs w:val="24"/>
        </w:rPr>
        <w:t xml:space="preserve"> знамето на </w:t>
      </w:r>
      <w:r w:rsidR="006646C3">
        <w:rPr>
          <w:rFonts w:ascii="Times New Roman" w:eastAsia="Times New Roman" w:hAnsi="Times New Roman" w:cs="Times New Roman"/>
          <w:color w:val="222222"/>
          <w:sz w:val="24"/>
          <w:szCs w:val="24"/>
        </w:rPr>
        <w:t>о</w:t>
      </w:r>
      <w:r w:rsidR="00500C2B" w:rsidRPr="009F2100">
        <w:rPr>
          <w:rFonts w:ascii="Times New Roman" w:eastAsia="Times New Roman" w:hAnsi="Times New Roman" w:cs="Times New Roman"/>
          <w:color w:val="222222"/>
          <w:sz w:val="24"/>
          <w:szCs w:val="24"/>
        </w:rPr>
        <w:t xml:space="preserve">бщина Кърджали, на официалния печат на </w:t>
      </w:r>
      <w:r w:rsidR="006646C3">
        <w:rPr>
          <w:rFonts w:ascii="Times New Roman" w:eastAsia="Times New Roman" w:hAnsi="Times New Roman" w:cs="Times New Roman"/>
          <w:color w:val="222222"/>
          <w:sz w:val="24"/>
          <w:szCs w:val="24"/>
        </w:rPr>
        <w:t>о</w:t>
      </w:r>
      <w:r w:rsidR="00500C2B" w:rsidRPr="009F2100">
        <w:rPr>
          <w:rFonts w:ascii="Times New Roman" w:eastAsia="Times New Roman" w:hAnsi="Times New Roman" w:cs="Times New Roman"/>
          <w:color w:val="222222"/>
          <w:sz w:val="24"/>
          <w:szCs w:val="24"/>
        </w:rPr>
        <w:t xml:space="preserve">бщина Кърджали, на почетния знак на </w:t>
      </w:r>
      <w:r w:rsidR="006646C3">
        <w:rPr>
          <w:rFonts w:ascii="Times New Roman" w:eastAsia="Times New Roman" w:hAnsi="Times New Roman" w:cs="Times New Roman"/>
          <w:color w:val="222222"/>
          <w:sz w:val="24"/>
          <w:szCs w:val="24"/>
        </w:rPr>
        <w:t>о</w:t>
      </w:r>
      <w:r w:rsidR="00500C2B" w:rsidRPr="009F2100">
        <w:rPr>
          <w:rFonts w:ascii="Times New Roman" w:eastAsia="Times New Roman" w:hAnsi="Times New Roman" w:cs="Times New Roman"/>
          <w:color w:val="222222"/>
          <w:sz w:val="24"/>
          <w:szCs w:val="24"/>
        </w:rPr>
        <w:t>бщина Кърджали, на значката на Кърджали</w:t>
      </w:r>
      <w:r w:rsidR="006646C3">
        <w:rPr>
          <w:rFonts w:ascii="Times New Roman" w:eastAsia="Times New Roman" w:hAnsi="Times New Roman" w:cs="Times New Roman"/>
          <w:color w:val="222222"/>
          <w:sz w:val="24"/>
          <w:szCs w:val="24"/>
        </w:rPr>
        <w:t xml:space="preserve">, на удостоверения </w:t>
      </w:r>
      <w:r w:rsidR="00500C2B" w:rsidRPr="009F2100">
        <w:rPr>
          <w:rFonts w:ascii="Times New Roman" w:eastAsia="Times New Roman" w:hAnsi="Times New Roman" w:cs="Times New Roman"/>
          <w:color w:val="222222"/>
          <w:sz w:val="24"/>
          <w:szCs w:val="24"/>
        </w:rPr>
        <w:t>и грамот</w:t>
      </w:r>
      <w:r w:rsidR="006646C3">
        <w:rPr>
          <w:rFonts w:ascii="Times New Roman" w:eastAsia="Times New Roman" w:hAnsi="Times New Roman" w:cs="Times New Roman"/>
          <w:color w:val="222222"/>
          <w:sz w:val="24"/>
          <w:szCs w:val="24"/>
        </w:rPr>
        <w:t>и</w:t>
      </w:r>
      <w:r w:rsidR="00500C2B" w:rsidRPr="009F2100">
        <w:rPr>
          <w:rFonts w:ascii="Times New Roman" w:eastAsia="Times New Roman" w:hAnsi="Times New Roman" w:cs="Times New Roman"/>
          <w:color w:val="222222"/>
          <w:sz w:val="24"/>
          <w:szCs w:val="24"/>
        </w:rPr>
        <w:t xml:space="preserve"> за заслуги към </w:t>
      </w:r>
      <w:r w:rsidR="006646C3">
        <w:rPr>
          <w:rFonts w:ascii="Times New Roman" w:eastAsia="Times New Roman" w:hAnsi="Times New Roman" w:cs="Times New Roman"/>
          <w:color w:val="222222"/>
          <w:sz w:val="24"/>
          <w:szCs w:val="24"/>
        </w:rPr>
        <w:t>о</w:t>
      </w:r>
      <w:r w:rsidR="00500C2B" w:rsidRPr="009F2100">
        <w:rPr>
          <w:rFonts w:ascii="Times New Roman" w:eastAsia="Times New Roman" w:hAnsi="Times New Roman" w:cs="Times New Roman"/>
          <w:color w:val="222222"/>
          <w:sz w:val="24"/>
          <w:szCs w:val="24"/>
        </w:rPr>
        <w:t>бщина Кърджали</w:t>
      </w:r>
      <w:r w:rsidR="00500C2B" w:rsidRPr="00E75D17">
        <w:rPr>
          <w:rFonts w:ascii="Times New Roman" w:eastAsia="Times New Roman" w:hAnsi="Times New Roman" w:cs="Times New Roman"/>
          <w:color w:val="222222"/>
          <w:sz w:val="24"/>
          <w:szCs w:val="24"/>
        </w:rPr>
        <w:t>.</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w:t>
      </w:r>
      <w:r w:rsidR="009F2100">
        <w:rPr>
          <w:rFonts w:ascii="Times New Roman" w:eastAsia="Times New Roman" w:hAnsi="Times New Roman" w:cs="Times New Roman"/>
          <w:color w:val="222222"/>
          <w:sz w:val="24"/>
          <w:szCs w:val="24"/>
        </w:rPr>
        <w:t>6</w:t>
      </w:r>
      <w:r w:rsidR="00500C2B" w:rsidRPr="00E75D17">
        <w:rPr>
          <w:rFonts w:ascii="Times New Roman" w:eastAsia="Times New Roman" w:hAnsi="Times New Roman" w:cs="Times New Roman"/>
          <w:color w:val="222222"/>
          <w:sz w:val="24"/>
          <w:szCs w:val="24"/>
        </w:rPr>
        <w:t>) </w:t>
      </w:r>
      <w:r w:rsidR="00500C2B" w:rsidRPr="00E75D17">
        <w:rPr>
          <w:rFonts w:ascii="Times New Roman" w:hAnsi="Times New Roman" w:cs="Times New Roman"/>
          <w:sz w:val="24"/>
          <w:szCs w:val="24"/>
        </w:rPr>
        <w:t>Гербът </w:t>
      </w:r>
      <w:r w:rsidR="00500C2B" w:rsidRPr="00E75D17">
        <w:rPr>
          <w:rFonts w:ascii="Times New Roman" w:eastAsia="Times New Roman" w:hAnsi="Times New Roman" w:cs="Times New Roman"/>
          <w:color w:val="222222"/>
          <w:sz w:val="24"/>
          <w:szCs w:val="24"/>
        </w:rPr>
        <w:t xml:space="preserve">е задължителен графичен елемент от официалната бланка за кореспонденция </w:t>
      </w:r>
      <w:r w:rsidR="00086B4C" w:rsidRPr="00E75D17">
        <w:rPr>
          <w:rFonts w:ascii="Times New Roman" w:eastAsia="Times New Roman" w:hAnsi="Times New Roman" w:cs="Times New Roman"/>
          <w:color w:val="222222"/>
          <w:sz w:val="24"/>
          <w:szCs w:val="24"/>
        </w:rPr>
        <w:t>и титулните страници на всички административни докум</w:t>
      </w:r>
      <w:r w:rsidR="00B660F4" w:rsidRPr="00E75D17">
        <w:rPr>
          <w:rFonts w:ascii="Times New Roman" w:eastAsia="Times New Roman" w:hAnsi="Times New Roman" w:cs="Times New Roman"/>
          <w:color w:val="222222"/>
          <w:sz w:val="24"/>
          <w:szCs w:val="24"/>
        </w:rPr>
        <w:t>е</w:t>
      </w:r>
      <w:r w:rsidR="00086B4C" w:rsidRPr="00E75D17">
        <w:rPr>
          <w:rFonts w:ascii="Times New Roman" w:eastAsia="Times New Roman" w:hAnsi="Times New Roman" w:cs="Times New Roman"/>
          <w:color w:val="222222"/>
          <w:sz w:val="24"/>
          <w:szCs w:val="24"/>
        </w:rPr>
        <w:t xml:space="preserve">нти </w:t>
      </w:r>
      <w:r w:rsidR="00500C2B" w:rsidRPr="00E75D17">
        <w:rPr>
          <w:rFonts w:ascii="Times New Roman" w:eastAsia="Times New Roman" w:hAnsi="Times New Roman" w:cs="Times New Roman"/>
          <w:color w:val="222222"/>
          <w:sz w:val="24"/>
          <w:szCs w:val="24"/>
        </w:rPr>
        <w:t xml:space="preserve">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7" w:name="p12556598"/>
      <w:bookmarkEnd w:id="17"/>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2</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(1) </w:t>
      </w:r>
      <w:r w:rsidR="00500C2B" w:rsidRPr="00E75D17">
        <w:rPr>
          <w:rFonts w:ascii="Times New Roman" w:hAnsi="Times New Roman" w:cs="Times New Roman"/>
          <w:sz w:val="24"/>
          <w:szCs w:val="24"/>
        </w:rPr>
        <w:t>Гербът</w:t>
      </w:r>
      <w:r w:rsidR="00500C2B" w:rsidRPr="00E75D17">
        <w:rPr>
          <w:rFonts w:ascii="Times New Roman" w:eastAsia="Times New Roman" w:hAnsi="Times New Roman" w:cs="Times New Roman"/>
          <w:color w:val="222222"/>
          <w:sz w:val="24"/>
          <w:szCs w:val="24"/>
        </w:rPr>
        <w:t> на Кърджали има следните форми: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1. пластична</w:t>
      </w:r>
      <w:r w:rsidR="00B30C67">
        <w:rPr>
          <w:rFonts w:ascii="Times New Roman" w:eastAsia="Times New Roman" w:hAnsi="Times New Roman" w:cs="Times New Roman"/>
          <w:color w:val="222222"/>
          <w:sz w:val="24"/>
          <w:szCs w:val="24"/>
        </w:rPr>
        <w:t>;</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w:t>
      </w:r>
      <w:r w:rsidR="00B30C67" w:rsidRPr="00E75D17">
        <w:rPr>
          <w:rFonts w:ascii="Times New Roman" w:eastAsia="Times New Roman" w:hAnsi="Times New Roman" w:cs="Times New Roman"/>
          <w:color w:val="222222"/>
          <w:sz w:val="24"/>
          <w:szCs w:val="24"/>
        </w:rPr>
        <w:t xml:space="preserve">графична </w:t>
      </w:r>
      <w:r w:rsidR="00B30C67">
        <w:rPr>
          <w:rFonts w:ascii="Times New Roman" w:eastAsia="Times New Roman" w:hAnsi="Times New Roman" w:cs="Times New Roman"/>
          <w:color w:val="222222"/>
          <w:sz w:val="24"/>
          <w:szCs w:val="24"/>
        </w:rPr>
        <w:t>–</w:t>
      </w:r>
      <w:r w:rsidR="00B30C67" w:rsidRPr="00E75D17">
        <w:rPr>
          <w:rFonts w:ascii="Times New Roman" w:eastAsia="Times New Roman" w:hAnsi="Times New Roman" w:cs="Times New Roman"/>
          <w:color w:val="222222"/>
          <w:sz w:val="24"/>
          <w:szCs w:val="24"/>
        </w:rPr>
        <w:t xml:space="preserve"> цветна</w:t>
      </w:r>
      <w:r w:rsidR="00B30C67">
        <w:rPr>
          <w:rFonts w:ascii="Times New Roman" w:eastAsia="Times New Roman" w:hAnsi="Times New Roman" w:cs="Times New Roman"/>
          <w:color w:val="222222"/>
          <w:sz w:val="24"/>
          <w:szCs w:val="24"/>
        </w:rPr>
        <w:t>;</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w:t>
      </w:r>
      <w:r w:rsidR="00B30C67" w:rsidRPr="00E75D17">
        <w:rPr>
          <w:rFonts w:ascii="Times New Roman" w:eastAsia="Times New Roman" w:hAnsi="Times New Roman" w:cs="Times New Roman"/>
          <w:color w:val="222222"/>
          <w:sz w:val="24"/>
          <w:szCs w:val="24"/>
        </w:rPr>
        <w:t>графична - черно-бяла</w:t>
      </w:r>
      <w:r w:rsidR="00500C2B" w:rsidRPr="00E75D17">
        <w:rPr>
          <w:rFonts w:ascii="Times New Roman" w:eastAsia="Times New Roman" w:hAnsi="Times New Roman" w:cs="Times New Roman"/>
          <w:color w:val="222222"/>
          <w:sz w:val="24"/>
          <w:szCs w:val="24"/>
        </w:rPr>
        <w:t>.</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w:t>
      </w:r>
      <w:r w:rsidR="00500C2B" w:rsidRPr="00E75D17">
        <w:rPr>
          <w:rFonts w:ascii="Times New Roman" w:hAnsi="Times New Roman" w:cs="Times New Roman"/>
          <w:sz w:val="24"/>
          <w:szCs w:val="24"/>
        </w:rPr>
        <w:t>Гербът</w:t>
      </w:r>
      <w:r w:rsidR="00500C2B" w:rsidRPr="00E75D17">
        <w:rPr>
          <w:rFonts w:ascii="Times New Roman" w:eastAsia="Times New Roman" w:hAnsi="Times New Roman" w:cs="Times New Roman"/>
          <w:color w:val="222222"/>
          <w:sz w:val="24"/>
          <w:szCs w:val="24"/>
        </w:rPr>
        <w:t xml:space="preserve"> на Кърджали в пластичен вариант се поставя в заседателната зала на </w:t>
      </w:r>
      <w:r w:rsidR="00086B4C"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бщински съвет, на фасадата на сградата на Община Кърджали, на фасадите на общинските учебни заведения, </w:t>
      </w:r>
      <w:r w:rsidR="00B660F4" w:rsidRPr="00E75D17">
        <w:rPr>
          <w:rFonts w:ascii="Times New Roman" w:eastAsia="Times New Roman" w:hAnsi="Times New Roman" w:cs="Times New Roman"/>
          <w:color w:val="222222"/>
          <w:sz w:val="24"/>
          <w:szCs w:val="24"/>
        </w:rPr>
        <w:t xml:space="preserve">кметства, </w:t>
      </w:r>
      <w:r w:rsidR="00500C2B" w:rsidRPr="00E75D17">
        <w:rPr>
          <w:rFonts w:ascii="Times New Roman" w:eastAsia="Times New Roman" w:hAnsi="Times New Roman" w:cs="Times New Roman"/>
          <w:color w:val="222222"/>
          <w:sz w:val="24"/>
          <w:szCs w:val="24"/>
        </w:rPr>
        <w:t>културни институти, върху елементите от градското обзавеждане, в ритуалн</w:t>
      </w:r>
      <w:r w:rsidR="006646C3">
        <w:rPr>
          <w:rFonts w:ascii="Times New Roman" w:eastAsia="Times New Roman" w:hAnsi="Times New Roman" w:cs="Times New Roman"/>
          <w:color w:val="222222"/>
          <w:sz w:val="24"/>
          <w:szCs w:val="24"/>
        </w:rPr>
        <w:t>ите</w:t>
      </w:r>
      <w:r w:rsidR="00500C2B" w:rsidRPr="00E75D17">
        <w:rPr>
          <w:rFonts w:ascii="Times New Roman" w:eastAsia="Times New Roman" w:hAnsi="Times New Roman" w:cs="Times New Roman"/>
          <w:color w:val="222222"/>
          <w:sz w:val="24"/>
          <w:szCs w:val="24"/>
        </w:rPr>
        <w:t xml:space="preserve"> зал</w:t>
      </w:r>
      <w:r w:rsidR="006646C3">
        <w:rPr>
          <w:rFonts w:ascii="Times New Roman" w:eastAsia="Times New Roman" w:hAnsi="Times New Roman" w:cs="Times New Roman"/>
          <w:color w:val="222222"/>
          <w:sz w:val="24"/>
          <w:szCs w:val="24"/>
        </w:rPr>
        <w:t>и</w:t>
      </w:r>
      <w:r w:rsidR="00500C2B" w:rsidRPr="00E75D17">
        <w:rPr>
          <w:rFonts w:ascii="Times New Roman" w:eastAsia="Times New Roman" w:hAnsi="Times New Roman" w:cs="Times New Roman"/>
          <w:color w:val="222222"/>
          <w:sz w:val="24"/>
          <w:szCs w:val="24"/>
        </w:rPr>
        <w:t xml:space="preserve">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r w:rsidR="006646C3">
        <w:rPr>
          <w:rFonts w:ascii="Times New Roman" w:eastAsia="Times New Roman" w:hAnsi="Times New Roman" w:cs="Times New Roman"/>
          <w:color w:val="222222"/>
          <w:sz w:val="24"/>
          <w:szCs w:val="24"/>
        </w:rPr>
        <w:t>,</w:t>
      </w:r>
      <w:r w:rsidR="00500C2B" w:rsidRPr="00E75D17">
        <w:rPr>
          <w:rFonts w:ascii="Times New Roman" w:eastAsia="Times New Roman" w:hAnsi="Times New Roman" w:cs="Times New Roman"/>
          <w:color w:val="222222"/>
          <w:sz w:val="24"/>
          <w:szCs w:val="24"/>
        </w:rPr>
        <w:t xml:space="preserve"> заедно със знамето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и знамето на Република България, както и в кабинетите на: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кмета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председателя на </w:t>
      </w:r>
      <w:r w:rsidR="005B371C">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(3) </w:t>
      </w:r>
      <w:r w:rsidR="00500C2B" w:rsidRPr="00E75D17">
        <w:rPr>
          <w:rFonts w:ascii="Times New Roman" w:hAnsi="Times New Roman" w:cs="Times New Roman"/>
          <w:sz w:val="24"/>
          <w:szCs w:val="24"/>
        </w:rPr>
        <w:t>Гербът н</w:t>
      </w:r>
      <w:r w:rsidR="00500C2B" w:rsidRPr="00E75D17">
        <w:rPr>
          <w:rFonts w:ascii="Times New Roman" w:eastAsia="Times New Roman" w:hAnsi="Times New Roman" w:cs="Times New Roman"/>
          <w:color w:val="222222"/>
          <w:sz w:val="24"/>
          <w:szCs w:val="24"/>
        </w:rPr>
        <w:t>а Кърджали в графичен вариант - цветно изображение се поставя на: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покани за официални събития - чествания, тържества, церемонии, организирани от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и </w:t>
      </w:r>
      <w:r w:rsidR="00086B4C"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официални документи, които се подписват от председателя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 и кмета на общината.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удостоверения за отличията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4. бланки - изходяща кореспонденция на </w:t>
      </w:r>
      <w:r w:rsidR="006646C3">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r w:rsidR="00A675CF">
        <w:rPr>
          <w:rFonts w:ascii="Times New Roman" w:eastAsia="Times New Roman" w:hAnsi="Times New Roman" w:cs="Times New Roman"/>
          <w:color w:val="222222"/>
          <w:sz w:val="24"/>
          <w:szCs w:val="24"/>
        </w:rPr>
        <w:t>.</w:t>
      </w:r>
      <w:r w:rsidR="00500C2B" w:rsidRPr="00E75D17">
        <w:rPr>
          <w:rFonts w:ascii="Times New Roman" w:eastAsia="Times New Roman" w:hAnsi="Times New Roman" w:cs="Times New Roman"/>
          <w:color w:val="222222"/>
          <w:sz w:val="24"/>
          <w:szCs w:val="24"/>
        </w:rPr>
        <w:t xml:space="preserve"> </w:t>
      </w:r>
    </w:p>
    <w:p w:rsidR="00500C2B" w:rsidRPr="005B371C"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5B371C">
        <w:rPr>
          <w:rFonts w:ascii="Times New Roman" w:eastAsia="Times New Roman" w:hAnsi="Times New Roman" w:cs="Times New Roman"/>
          <w:color w:val="222222"/>
          <w:sz w:val="24"/>
          <w:szCs w:val="24"/>
        </w:rPr>
        <w:t xml:space="preserve">5. Върху автомобилния парк, собственост на </w:t>
      </w:r>
      <w:r w:rsidR="006646C3">
        <w:rPr>
          <w:rFonts w:ascii="Times New Roman" w:eastAsia="Times New Roman" w:hAnsi="Times New Roman" w:cs="Times New Roman"/>
          <w:color w:val="222222"/>
          <w:sz w:val="24"/>
          <w:szCs w:val="24"/>
        </w:rPr>
        <w:t>о</w:t>
      </w:r>
      <w:r w:rsidR="00500C2B" w:rsidRPr="005B371C">
        <w:rPr>
          <w:rFonts w:ascii="Times New Roman" w:eastAsia="Times New Roman" w:hAnsi="Times New Roman" w:cs="Times New Roman"/>
          <w:color w:val="222222"/>
          <w:sz w:val="24"/>
          <w:szCs w:val="24"/>
        </w:rPr>
        <w:t>бщина Кърджали - постоянно или върху МПС, използвани по дългосрочни договори за обезпечаване на общински функции - до прекратяване на съответния договор.</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5B371C">
        <w:rPr>
          <w:rFonts w:ascii="Times New Roman" w:eastAsia="Times New Roman" w:hAnsi="Times New Roman" w:cs="Times New Roman"/>
          <w:color w:val="222222"/>
          <w:sz w:val="24"/>
          <w:szCs w:val="24"/>
        </w:rPr>
        <w:t>6. Върху униформите на служителите на общинска</w:t>
      </w:r>
      <w:r w:rsidR="00B660F4" w:rsidRPr="005B371C">
        <w:rPr>
          <w:rFonts w:ascii="Times New Roman" w:eastAsia="Times New Roman" w:hAnsi="Times New Roman" w:cs="Times New Roman"/>
          <w:color w:val="222222"/>
          <w:sz w:val="24"/>
          <w:szCs w:val="24"/>
        </w:rPr>
        <w:t xml:space="preserve">та охрана </w:t>
      </w:r>
      <w:r w:rsidR="00500C2B" w:rsidRPr="005B371C">
        <w:rPr>
          <w:rFonts w:ascii="Times New Roman" w:eastAsia="Times New Roman" w:hAnsi="Times New Roman" w:cs="Times New Roman"/>
          <w:color w:val="222222"/>
          <w:sz w:val="24"/>
          <w:szCs w:val="24"/>
        </w:rPr>
        <w:t xml:space="preserve">и върху индивидуалната екипировка на участниците в Доброволното формирование за защита при бедствия и ликвидиране на последиците от тях на територията на </w:t>
      </w:r>
      <w:r w:rsidR="00B660F4" w:rsidRPr="005B371C">
        <w:rPr>
          <w:rFonts w:ascii="Times New Roman" w:eastAsia="Times New Roman" w:hAnsi="Times New Roman" w:cs="Times New Roman"/>
          <w:color w:val="222222"/>
          <w:sz w:val="24"/>
          <w:szCs w:val="24"/>
        </w:rPr>
        <w:t>общината</w:t>
      </w:r>
      <w:r w:rsidR="00500C2B" w:rsidRPr="005B371C">
        <w:rPr>
          <w:rFonts w:ascii="Times New Roman" w:eastAsia="Times New Roman" w:hAnsi="Times New Roman" w:cs="Times New Roman"/>
          <w:color w:val="222222"/>
          <w:sz w:val="24"/>
          <w:szCs w:val="24"/>
        </w:rPr>
        <w:t>.</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(4</w:t>
      </w:r>
      <w:r w:rsidR="00500C2B" w:rsidRPr="00E75D17">
        <w:rPr>
          <w:rFonts w:ascii="Times New Roman" w:hAnsi="Times New Roman" w:cs="Times New Roman"/>
          <w:sz w:val="24"/>
          <w:szCs w:val="24"/>
        </w:rPr>
        <w:t>) Гербът</w:t>
      </w:r>
      <w:r w:rsidR="00500C2B" w:rsidRPr="00E75D17">
        <w:rPr>
          <w:rFonts w:ascii="Times New Roman" w:eastAsia="Times New Roman" w:hAnsi="Times New Roman" w:cs="Times New Roman"/>
          <w:color w:val="222222"/>
          <w:sz w:val="24"/>
          <w:szCs w:val="24"/>
        </w:rPr>
        <w:t xml:space="preserve"> на Кърджали в графичен вариант </w:t>
      </w:r>
      <w:r w:rsidR="00DB5A0D">
        <w:rPr>
          <w:rFonts w:ascii="Times New Roman" w:eastAsia="Times New Roman" w:hAnsi="Times New Roman" w:cs="Times New Roman"/>
          <w:color w:val="222222"/>
          <w:sz w:val="24"/>
          <w:szCs w:val="24"/>
        </w:rPr>
        <w:t>–</w:t>
      </w:r>
      <w:r w:rsidR="00500C2B" w:rsidRPr="00E75D17">
        <w:rPr>
          <w:rFonts w:ascii="Times New Roman" w:eastAsia="Times New Roman" w:hAnsi="Times New Roman" w:cs="Times New Roman"/>
          <w:color w:val="222222"/>
          <w:sz w:val="24"/>
          <w:szCs w:val="24"/>
        </w:rPr>
        <w:t xml:space="preserve"> </w:t>
      </w:r>
      <w:r w:rsidR="00DB5A0D">
        <w:rPr>
          <w:rFonts w:ascii="Times New Roman" w:eastAsia="Times New Roman" w:hAnsi="Times New Roman" w:cs="Times New Roman"/>
          <w:color w:val="222222"/>
          <w:sz w:val="24"/>
          <w:szCs w:val="24"/>
        </w:rPr>
        <w:t xml:space="preserve">цветно или </w:t>
      </w:r>
      <w:r w:rsidR="00500C2B" w:rsidRPr="00E75D17">
        <w:rPr>
          <w:rFonts w:ascii="Times New Roman" w:eastAsia="Times New Roman" w:hAnsi="Times New Roman" w:cs="Times New Roman"/>
          <w:color w:val="222222"/>
          <w:sz w:val="24"/>
          <w:szCs w:val="24"/>
        </w:rPr>
        <w:t>черно-бяло</w:t>
      </w:r>
      <w:r w:rsidR="00DB5A0D">
        <w:rPr>
          <w:rFonts w:ascii="Times New Roman" w:eastAsia="Times New Roman" w:hAnsi="Times New Roman" w:cs="Times New Roman"/>
          <w:color w:val="222222"/>
          <w:sz w:val="24"/>
          <w:szCs w:val="24"/>
        </w:rPr>
        <w:t xml:space="preserve"> </w:t>
      </w:r>
      <w:r w:rsidR="00500C2B" w:rsidRPr="00E75D17">
        <w:rPr>
          <w:rFonts w:ascii="Times New Roman" w:eastAsia="Times New Roman" w:hAnsi="Times New Roman" w:cs="Times New Roman"/>
          <w:color w:val="222222"/>
          <w:sz w:val="24"/>
          <w:szCs w:val="24"/>
        </w:rPr>
        <w:t xml:space="preserve">изображение се поставя задължително на бланки на </w:t>
      </w:r>
      <w:r w:rsidR="00B660F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и </w:t>
      </w:r>
      <w:r w:rsidR="00B660F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 за изходяща кореспонденция, освен случаите, посочени в ал. 3, т. 4.</w:t>
      </w:r>
    </w:p>
    <w:p w:rsidR="00500C2B" w:rsidRDefault="00B30FEE" w:rsidP="00125212">
      <w:pPr>
        <w:spacing w:after="0" w:line="240" w:lineRule="auto"/>
        <w:jc w:val="both"/>
        <w:rPr>
          <w:rFonts w:ascii="Times New Roman" w:eastAsia="Times New Roman" w:hAnsi="Times New Roman" w:cs="Times New Roman"/>
          <w:color w:val="222222"/>
          <w:sz w:val="24"/>
          <w:szCs w:val="24"/>
        </w:rPr>
      </w:pPr>
      <w:bookmarkStart w:id="18" w:name="p12556599"/>
      <w:bookmarkEnd w:id="18"/>
      <w:r>
        <w:rPr>
          <w:rFonts w:ascii="Times New Roman" w:eastAsia="Times New Roman" w:hAnsi="Times New Roman" w:cs="Times New Roman"/>
          <w:color w:val="222222"/>
          <w:sz w:val="24"/>
          <w:szCs w:val="24"/>
        </w:rPr>
        <w:tab/>
      </w:r>
      <w:r w:rsidR="00B660F4" w:rsidRPr="00E75D17">
        <w:rPr>
          <w:rFonts w:ascii="Times New Roman" w:eastAsia="Times New Roman" w:hAnsi="Times New Roman" w:cs="Times New Roman"/>
          <w:color w:val="222222"/>
          <w:sz w:val="24"/>
          <w:szCs w:val="24"/>
        </w:rPr>
        <w:t>(5</w:t>
      </w:r>
      <w:r w:rsidR="00B660F4" w:rsidRPr="00E75D17">
        <w:rPr>
          <w:rFonts w:ascii="Times New Roman" w:hAnsi="Times New Roman" w:cs="Times New Roman"/>
          <w:sz w:val="24"/>
          <w:szCs w:val="24"/>
        </w:rPr>
        <w:t xml:space="preserve">)  </w:t>
      </w:r>
      <w:r w:rsidR="00500C2B" w:rsidRPr="00E75D17">
        <w:rPr>
          <w:rFonts w:ascii="Times New Roman" w:hAnsi="Times New Roman" w:cs="Times New Roman"/>
          <w:sz w:val="24"/>
          <w:szCs w:val="24"/>
        </w:rPr>
        <w:t>Гербът</w:t>
      </w:r>
      <w:r w:rsidR="00500C2B" w:rsidRPr="00E75D17">
        <w:rPr>
          <w:rFonts w:ascii="Times New Roman" w:eastAsia="Times New Roman" w:hAnsi="Times New Roman" w:cs="Times New Roman"/>
          <w:color w:val="222222"/>
          <w:sz w:val="24"/>
          <w:szCs w:val="24"/>
        </w:rPr>
        <w:t xml:space="preserve"> се поставя и в други случаи за официални и представителни нужди със съгласието на кмета на Община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19" w:name="p12556600"/>
      <w:bookmarkEnd w:id="19"/>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3</w:t>
      </w:r>
      <w:r w:rsidR="00500C2B" w:rsidRPr="00E75D17">
        <w:rPr>
          <w:rFonts w:ascii="Times New Roman" w:eastAsia="Times New Roman" w:hAnsi="Times New Roman" w:cs="Times New Roman"/>
          <w:b/>
          <w:bCs/>
          <w:color w:val="222222"/>
          <w:sz w:val="24"/>
          <w:szCs w:val="24"/>
        </w:rPr>
        <w:t>.</w:t>
      </w:r>
      <w:r w:rsidR="00500C2B" w:rsidRPr="00E75D17">
        <w:rPr>
          <w:rFonts w:ascii="Times New Roman" w:hAnsi="Times New Roman" w:cs="Times New Roman"/>
          <w:sz w:val="24"/>
          <w:szCs w:val="24"/>
        </w:rPr>
        <w:t> Гербът</w:t>
      </w:r>
      <w:r w:rsidR="00500C2B" w:rsidRPr="00E75D17">
        <w:rPr>
          <w:rFonts w:ascii="Times New Roman" w:eastAsia="Times New Roman" w:hAnsi="Times New Roman" w:cs="Times New Roman"/>
          <w:color w:val="222222"/>
          <w:sz w:val="24"/>
          <w:szCs w:val="24"/>
        </w:rPr>
        <w:t xml:space="preserve"> на </w:t>
      </w:r>
      <w:r w:rsidR="0089383B">
        <w:rPr>
          <w:rFonts w:ascii="Times New Roman" w:eastAsia="Times New Roman" w:hAnsi="Times New Roman" w:cs="Times New Roman"/>
          <w:color w:val="222222"/>
          <w:sz w:val="24"/>
          <w:szCs w:val="24"/>
        </w:rPr>
        <w:t xml:space="preserve">община </w:t>
      </w:r>
      <w:r w:rsidR="00500C2B" w:rsidRPr="00E75D17">
        <w:rPr>
          <w:rFonts w:ascii="Times New Roman" w:eastAsia="Times New Roman" w:hAnsi="Times New Roman" w:cs="Times New Roman"/>
          <w:color w:val="222222"/>
          <w:sz w:val="24"/>
          <w:szCs w:val="24"/>
        </w:rPr>
        <w:t>Кърджали може да се връчва като отличие в три форми: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Знак с лента, връчван на удостоените със званието "Почетен гражданин на </w:t>
      </w:r>
      <w:r w:rsidR="00B660F4" w:rsidRPr="00E75D17">
        <w:rPr>
          <w:rFonts w:ascii="Times New Roman" w:eastAsia="Times New Roman" w:hAnsi="Times New Roman" w:cs="Times New Roman"/>
          <w:color w:val="222222"/>
          <w:sz w:val="24"/>
          <w:szCs w:val="24"/>
        </w:rPr>
        <w:t xml:space="preserve">община </w:t>
      </w:r>
      <w:r w:rsidR="00500C2B" w:rsidRPr="00E75D17">
        <w:rPr>
          <w:rFonts w:ascii="Times New Roman" w:eastAsia="Times New Roman" w:hAnsi="Times New Roman" w:cs="Times New Roman"/>
          <w:color w:val="222222"/>
          <w:sz w:val="24"/>
          <w:szCs w:val="24"/>
        </w:rPr>
        <w:t>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Почетен знак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Значка на </w:t>
      </w:r>
      <w:r w:rsidR="0089383B">
        <w:rPr>
          <w:rFonts w:ascii="Times New Roman" w:eastAsia="Times New Roman" w:hAnsi="Times New Roman" w:cs="Times New Roman"/>
          <w:color w:val="222222"/>
          <w:sz w:val="24"/>
          <w:szCs w:val="24"/>
        </w:rPr>
        <w:t xml:space="preserve">община </w:t>
      </w:r>
      <w:r w:rsidR="00500C2B" w:rsidRPr="00E75D17">
        <w:rPr>
          <w:rFonts w:ascii="Times New Roman" w:eastAsia="Times New Roman" w:hAnsi="Times New Roman" w:cs="Times New Roman"/>
          <w:color w:val="222222"/>
          <w:sz w:val="24"/>
          <w:szCs w:val="24"/>
        </w:rPr>
        <w:t>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hAnsi="Times New Roman" w:cs="Times New Roman"/>
          <w:sz w:val="24"/>
          <w:szCs w:val="24"/>
        </w:rPr>
      </w:pPr>
      <w:bookmarkStart w:id="20" w:name="p12556601"/>
      <w:bookmarkEnd w:id="20"/>
      <w:r>
        <w:rPr>
          <w:rFonts w:ascii="Times New Roman" w:hAnsi="Times New Roman" w:cs="Times New Roman"/>
          <w:b/>
          <w:bCs/>
          <w:sz w:val="24"/>
          <w:szCs w:val="24"/>
        </w:rPr>
        <w:tab/>
      </w:r>
      <w:r w:rsidR="00500C2B" w:rsidRPr="00E75D17">
        <w:rPr>
          <w:rFonts w:ascii="Times New Roman" w:hAnsi="Times New Roman" w:cs="Times New Roman"/>
          <w:b/>
          <w:bCs/>
          <w:sz w:val="24"/>
          <w:szCs w:val="24"/>
        </w:rPr>
        <w:t>Чл. 1</w:t>
      </w:r>
      <w:r w:rsidR="00292A86">
        <w:rPr>
          <w:rFonts w:ascii="Times New Roman" w:hAnsi="Times New Roman" w:cs="Times New Roman"/>
          <w:b/>
          <w:bCs/>
          <w:sz w:val="24"/>
          <w:szCs w:val="24"/>
        </w:rPr>
        <w:t>4</w:t>
      </w:r>
      <w:r w:rsidR="00500C2B" w:rsidRPr="00E75D17">
        <w:rPr>
          <w:rFonts w:ascii="Times New Roman" w:hAnsi="Times New Roman" w:cs="Times New Roman"/>
          <w:b/>
          <w:bCs/>
          <w:sz w:val="24"/>
          <w:szCs w:val="24"/>
        </w:rPr>
        <w:t>.</w:t>
      </w:r>
      <w:r w:rsidR="00500C2B" w:rsidRPr="00E75D17">
        <w:rPr>
          <w:rFonts w:ascii="Times New Roman" w:hAnsi="Times New Roman" w:cs="Times New Roman"/>
          <w:sz w:val="24"/>
          <w:szCs w:val="24"/>
        </w:rPr>
        <w:t xml:space="preserve"> (1) Използването на тиражирани варианти на герба на Кърджали по начин, който уронва престижа на </w:t>
      </w:r>
      <w:r w:rsidR="00B660F4" w:rsidRPr="00E75D17">
        <w:rPr>
          <w:rFonts w:ascii="Times New Roman" w:hAnsi="Times New Roman" w:cs="Times New Roman"/>
          <w:sz w:val="24"/>
          <w:szCs w:val="24"/>
        </w:rPr>
        <w:t xml:space="preserve">община </w:t>
      </w:r>
      <w:r w:rsidR="00500C2B" w:rsidRPr="00E75D17">
        <w:rPr>
          <w:rFonts w:ascii="Times New Roman" w:hAnsi="Times New Roman" w:cs="Times New Roman"/>
          <w:sz w:val="24"/>
          <w:szCs w:val="24"/>
        </w:rPr>
        <w:t xml:space="preserve">Кърджали, съдържа неморални елементи и др. се санкционира съгласно </w:t>
      </w:r>
      <w:r w:rsidR="0089383B">
        <w:rPr>
          <w:rFonts w:ascii="Times New Roman" w:hAnsi="Times New Roman" w:cs="Times New Roman"/>
          <w:sz w:val="24"/>
          <w:szCs w:val="24"/>
        </w:rPr>
        <w:t xml:space="preserve">настоящата наредба и </w:t>
      </w:r>
      <w:r w:rsidR="00500C2B" w:rsidRPr="00E75D17">
        <w:rPr>
          <w:rFonts w:ascii="Times New Roman" w:hAnsi="Times New Roman" w:cs="Times New Roman"/>
          <w:sz w:val="24"/>
          <w:szCs w:val="24"/>
        </w:rPr>
        <w:t>действащото българско законодателство.</w:t>
      </w:r>
    </w:p>
    <w:p w:rsidR="00500C2B" w:rsidRPr="00E75D17"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xml:space="preserve">(2) Забранява се използването на герба и тиражирани негови варианти за политически, религиозни и </w:t>
      </w:r>
      <w:r w:rsidR="00A86049">
        <w:rPr>
          <w:rFonts w:ascii="Times New Roman" w:hAnsi="Times New Roman" w:cs="Times New Roman"/>
          <w:sz w:val="24"/>
          <w:szCs w:val="24"/>
        </w:rPr>
        <w:t>националистически</w:t>
      </w:r>
      <w:r w:rsidR="00500C2B" w:rsidRPr="00E75D17">
        <w:rPr>
          <w:rFonts w:ascii="Times New Roman" w:hAnsi="Times New Roman" w:cs="Times New Roman"/>
          <w:sz w:val="24"/>
          <w:szCs w:val="24"/>
        </w:rPr>
        <w:t xml:space="preserve"> послания.</w:t>
      </w:r>
    </w:p>
    <w:p w:rsidR="00500C2B" w:rsidRPr="00E75D17"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00C2B" w:rsidRPr="00E75D17">
        <w:rPr>
          <w:rFonts w:ascii="Times New Roman" w:hAnsi="Times New Roman" w:cs="Times New Roman"/>
          <w:sz w:val="24"/>
          <w:szCs w:val="24"/>
        </w:rPr>
        <w:t>(3) Забранява се използването на герба във всички случаи на търговска реклама, запазени марки и други дейности на физически и юридически лица.</w:t>
      </w:r>
    </w:p>
    <w:p w:rsidR="00500C2B" w:rsidRPr="00E75D17" w:rsidRDefault="00B30FEE" w:rsidP="00125212">
      <w:pPr>
        <w:spacing w:after="0" w:line="240" w:lineRule="auto"/>
        <w:jc w:val="both"/>
        <w:rPr>
          <w:rFonts w:ascii="Times New Roman" w:hAnsi="Times New Roman" w:cs="Times New Roman"/>
          <w:sz w:val="24"/>
          <w:szCs w:val="24"/>
        </w:rPr>
      </w:pPr>
      <w:bookmarkStart w:id="21" w:name="p12556602"/>
      <w:bookmarkEnd w:id="21"/>
      <w:r>
        <w:rPr>
          <w:rFonts w:ascii="Times New Roman" w:hAnsi="Times New Roman" w:cs="Times New Roman"/>
          <w:sz w:val="24"/>
          <w:szCs w:val="24"/>
        </w:rPr>
        <w:tab/>
      </w:r>
      <w:r w:rsidR="00500C2B" w:rsidRPr="00E75D17">
        <w:rPr>
          <w:rFonts w:ascii="Times New Roman" w:hAnsi="Times New Roman" w:cs="Times New Roman"/>
          <w:sz w:val="24"/>
          <w:szCs w:val="24"/>
        </w:rPr>
        <w:t xml:space="preserve">Чл. 16. (1) Със заповед на кмета на </w:t>
      </w:r>
      <w:r w:rsidR="0089383B">
        <w:rPr>
          <w:rFonts w:ascii="Times New Roman" w:hAnsi="Times New Roman" w:cs="Times New Roman"/>
          <w:sz w:val="24"/>
          <w:szCs w:val="24"/>
        </w:rPr>
        <w:t>о</w:t>
      </w:r>
      <w:r w:rsidR="00500C2B" w:rsidRPr="00E75D17">
        <w:rPr>
          <w:rFonts w:ascii="Times New Roman" w:hAnsi="Times New Roman" w:cs="Times New Roman"/>
          <w:sz w:val="24"/>
          <w:szCs w:val="24"/>
        </w:rPr>
        <w:t>бщина Кърджали гербът може да се възпроизвежда в различни сувенирни варианти, да бъде отпечатван на хартия, да се увеличава или намалява при спазване на съотношенията между отделните негови елементи.</w:t>
      </w:r>
    </w:p>
    <w:p w:rsidR="00500C2B" w:rsidRPr="00E75D17" w:rsidRDefault="00500C2B" w:rsidP="00125212">
      <w:pPr>
        <w:spacing w:after="0" w:line="240" w:lineRule="auto"/>
        <w:jc w:val="both"/>
        <w:rPr>
          <w:rFonts w:ascii="Times New Roman" w:hAnsi="Times New Roman" w:cs="Times New Roman"/>
          <w:sz w:val="24"/>
          <w:szCs w:val="24"/>
        </w:rPr>
      </w:pPr>
      <w:r w:rsidRPr="00E75D17">
        <w:rPr>
          <w:rFonts w:ascii="Times New Roman" w:hAnsi="Times New Roman" w:cs="Times New Roman"/>
          <w:sz w:val="24"/>
          <w:szCs w:val="24"/>
        </w:rPr>
        <w:t>(</w:t>
      </w:r>
      <w:r w:rsidR="00B30FEE">
        <w:rPr>
          <w:rFonts w:ascii="Times New Roman" w:hAnsi="Times New Roman" w:cs="Times New Roman"/>
          <w:sz w:val="24"/>
          <w:szCs w:val="24"/>
        </w:rPr>
        <w:tab/>
      </w:r>
      <w:r w:rsidRPr="00E75D17">
        <w:rPr>
          <w:rFonts w:ascii="Times New Roman" w:hAnsi="Times New Roman" w:cs="Times New Roman"/>
          <w:sz w:val="24"/>
          <w:szCs w:val="24"/>
        </w:rPr>
        <w:t>2) Гербът на Кърджали се поставя на входно-изходните пътни артерии в светлоотразяващ вариант.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(3)</w:t>
      </w:r>
      <w:r w:rsidR="00500C2B" w:rsidRPr="00E75D17">
        <w:rPr>
          <w:rFonts w:ascii="Times New Roman" w:hAnsi="Times New Roman" w:cs="Times New Roman"/>
          <w:sz w:val="24"/>
          <w:szCs w:val="24"/>
        </w:rPr>
        <w:t> Гербът</w:t>
      </w:r>
      <w:r w:rsidR="00500C2B" w:rsidRPr="00E75D17">
        <w:rPr>
          <w:rFonts w:ascii="Times New Roman" w:eastAsia="Times New Roman" w:hAnsi="Times New Roman" w:cs="Times New Roman"/>
          <w:color w:val="222222"/>
          <w:sz w:val="24"/>
          <w:szCs w:val="24"/>
        </w:rPr>
        <w:t> на Кърджали се патентова в патентното ведомство на Република България.</w:t>
      </w:r>
    </w:p>
    <w:p w:rsidR="00B660F4" w:rsidRPr="00E75D17" w:rsidRDefault="00B660F4" w:rsidP="00125212">
      <w:pPr>
        <w:spacing w:after="0" w:line="240" w:lineRule="auto"/>
        <w:jc w:val="center"/>
        <w:rPr>
          <w:rFonts w:ascii="Times New Roman" w:eastAsia="Times New Roman" w:hAnsi="Times New Roman" w:cs="Times New Roman"/>
          <w:b/>
          <w:bCs/>
          <w:color w:val="222222"/>
          <w:sz w:val="24"/>
          <w:szCs w:val="24"/>
        </w:rPr>
      </w:pPr>
      <w:bookmarkStart w:id="22" w:name="p12556603"/>
      <w:bookmarkEnd w:id="22"/>
    </w:p>
    <w:p w:rsidR="00500C2B" w:rsidRPr="00E75D17" w:rsidRDefault="00500C2B" w:rsidP="00125212">
      <w:pPr>
        <w:spacing w:after="0" w:line="240" w:lineRule="auto"/>
        <w:jc w:val="center"/>
        <w:rPr>
          <w:rFonts w:ascii="Times New Roman" w:eastAsia="Times New Roman" w:hAnsi="Times New Roman" w:cs="Times New Roman"/>
          <w:b/>
          <w:bCs/>
          <w:color w:val="222222"/>
          <w:sz w:val="24"/>
          <w:szCs w:val="24"/>
        </w:rPr>
      </w:pPr>
      <w:r w:rsidRPr="00E75D17">
        <w:rPr>
          <w:rFonts w:ascii="Times New Roman" w:eastAsia="Times New Roman" w:hAnsi="Times New Roman" w:cs="Times New Roman"/>
          <w:b/>
          <w:bCs/>
          <w:color w:val="222222"/>
          <w:sz w:val="24"/>
          <w:szCs w:val="24"/>
        </w:rPr>
        <w:t>III. Ден на Кърджали</w:t>
      </w:r>
    </w:p>
    <w:p w:rsidR="00B660F4" w:rsidRPr="00E75D17" w:rsidRDefault="00B660F4" w:rsidP="00125212">
      <w:pPr>
        <w:spacing w:after="0" w:line="240" w:lineRule="auto"/>
        <w:jc w:val="center"/>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23" w:name="p12556604"/>
      <w:bookmarkEnd w:id="23"/>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5</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Денят на Кърджали се отбелязва ежегодно </w:t>
      </w:r>
      <w:r w:rsidR="00500C2B" w:rsidRPr="00895B3C">
        <w:rPr>
          <w:rFonts w:ascii="Times New Roman" w:eastAsia="Times New Roman" w:hAnsi="Times New Roman" w:cs="Times New Roman"/>
          <w:color w:val="222222"/>
          <w:sz w:val="24"/>
          <w:szCs w:val="24"/>
        </w:rPr>
        <w:t xml:space="preserve">на </w:t>
      </w:r>
      <w:r w:rsidR="00B660F4" w:rsidRPr="00895B3C">
        <w:rPr>
          <w:rFonts w:ascii="Times New Roman" w:eastAsia="Times New Roman" w:hAnsi="Times New Roman" w:cs="Times New Roman"/>
          <w:color w:val="222222"/>
          <w:sz w:val="24"/>
          <w:szCs w:val="24"/>
        </w:rPr>
        <w:t>21</w:t>
      </w:r>
      <w:r w:rsidR="00500C2B" w:rsidRPr="00895B3C">
        <w:rPr>
          <w:rFonts w:ascii="Times New Roman" w:eastAsia="Times New Roman" w:hAnsi="Times New Roman" w:cs="Times New Roman"/>
          <w:color w:val="222222"/>
          <w:sz w:val="24"/>
          <w:szCs w:val="24"/>
        </w:rPr>
        <w:t xml:space="preserve"> </w:t>
      </w:r>
      <w:r w:rsidR="00B660F4" w:rsidRPr="00895B3C">
        <w:rPr>
          <w:rFonts w:ascii="Times New Roman" w:eastAsia="Times New Roman" w:hAnsi="Times New Roman" w:cs="Times New Roman"/>
          <w:color w:val="222222"/>
          <w:sz w:val="24"/>
          <w:szCs w:val="24"/>
        </w:rPr>
        <w:t>октомври.</w:t>
      </w:r>
      <w:r w:rsidR="00500C2B" w:rsidRPr="00895B3C">
        <w:rPr>
          <w:rFonts w:ascii="Times New Roman" w:eastAsia="Times New Roman" w:hAnsi="Times New Roman" w:cs="Times New Roman"/>
          <w:color w:val="222222"/>
          <w:sz w:val="24"/>
          <w:szCs w:val="24"/>
        </w:rPr>
        <w:t xml:space="preserve"> </w:t>
      </w:r>
    </w:p>
    <w:p w:rsidR="00500C2B" w:rsidRDefault="00500C2B" w:rsidP="00125212">
      <w:pPr>
        <w:spacing w:after="0" w:line="240" w:lineRule="auto"/>
        <w:jc w:val="both"/>
        <w:rPr>
          <w:rFonts w:ascii="Times New Roman" w:eastAsia="Times New Roman" w:hAnsi="Times New Roman" w:cs="Times New Roman"/>
          <w:color w:val="222222"/>
          <w:sz w:val="24"/>
          <w:szCs w:val="24"/>
        </w:rPr>
      </w:pPr>
      <w:r w:rsidRPr="00E75D17">
        <w:rPr>
          <w:rFonts w:ascii="Times New Roman" w:eastAsia="Times New Roman" w:hAnsi="Times New Roman" w:cs="Times New Roman"/>
          <w:color w:val="222222"/>
          <w:sz w:val="24"/>
          <w:szCs w:val="24"/>
        </w:rPr>
        <w:t>(</w:t>
      </w:r>
      <w:r w:rsidR="005B371C">
        <w:rPr>
          <w:rFonts w:ascii="Times New Roman" w:eastAsia="Times New Roman" w:hAnsi="Times New Roman" w:cs="Times New Roman"/>
          <w:color w:val="222222"/>
          <w:sz w:val="24"/>
          <w:szCs w:val="24"/>
          <w:lang w:val="en-US"/>
        </w:rPr>
        <w:t>2</w:t>
      </w:r>
      <w:r w:rsidRPr="00E75D17">
        <w:rPr>
          <w:rFonts w:ascii="Times New Roman" w:eastAsia="Times New Roman" w:hAnsi="Times New Roman" w:cs="Times New Roman"/>
          <w:color w:val="222222"/>
          <w:sz w:val="24"/>
          <w:szCs w:val="24"/>
        </w:rPr>
        <w:t xml:space="preserve">) Кметовете на </w:t>
      </w:r>
      <w:r w:rsidR="001835ED" w:rsidRPr="00E75D17">
        <w:rPr>
          <w:rFonts w:ascii="Times New Roman" w:eastAsia="Times New Roman" w:hAnsi="Times New Roman" w:cs="Times New Roman"/>
          <w:color w:val="222222"/>
          <w:sz w:val="24"/>
          <w:szCs w:val="24"/>
        </w:rPr>
        <w:t>кметства</w:t>
      </w:r>
      <w:r w:rsidRPr="00E75D17">
        <w:rPr>
          <w:rFonts w:ascii="Times New Roman" w:eastAsia="Times New Roman" w:hAnsi="Times New Roman" w:cs="Times New Roman"/>
          <w:color w:val="222222"/>
          <w:sz w:val="24"/>
          <w:szCs w:val="24"/>
        </w:rPr>
        <w:t xml:space="preserve"> в Община Кърджали могат да определят д</w:t>
      </w:r>
      <w:r w:rsidR="001835ED" w:rsidRPr="00E75D17">
        <w:rPr>
          <w:rFonts w:ascii="Times New Roman" w:eastAsia="Times New Roman" w:hAnsi="Times New Roman" w:cs="Times New Roman"/>
          <w:color w:val="222222"/>
          <w:sz w:val="24"/>
          <w:szCs w:val="24"/>
        </w:rPr>
        <w:t>ен</w:t>
      </w:r>
      <w:r w:rsidRPr="00E75D17">
        <w:rPr>
          <w:rFonts w:ascii="Times New Roman" w:eastAsia="Times New Roman" w:hAnsi="Times New Roman" w:cs="Times New Roman"/>
          <w:color w:val="222222"/>
          <w:sz w:val="24"/>
          <w:szCs w:val="24"/>
        </w:rPr>
        <w:t xml:space="preserve"> за празник на съответн</w:t>
      </w:r>
      <w:r w:rsidR="001835ED" w:rsidRPr="00E75D17">
        <w:rPr>
          <w:rFonts w:ascii="Times New Roman" w:eastAsia="Times New Roman" w:hAnsi="Times New Roman" w:cs="Times New Roman"/>
          <w:color w:val="222222"/>
          <w:sz w:val="24"/>
          <w:szCs w:val="24"/>
        </w:rPr>
        <w:t>ото кметство.</w:t>
      </w:r>
    </w:p>
    <w:p w:rsidR="00895B3C" w:rsidRDefault="00895B3C"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 Ако 21 октомври се пада в работен ден, кметът на общината със заповед го обявява за неприсъствен ден на територията на цялата община.</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24" w:name="p12556605"/>
      <w:bookmarkEnd w:id="24"/>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1</w:t>
      </w:r>
      <w:r w:rsidR="00292A86">
        <w:rPr>
          <w:rFonts w:ascii="Times New Roman" w:eastAsia="Times New Roman" w:hAnsi="Times New Roman" w:cs="Times New Roman"/>
          <w:b/>
          <w:bCs/>
          <w:color w:val="222222"/>
          <w:sz w:val="24"/>
          <w:szCs w:val="24"/>
        </w:rPr>
        <w:t>6</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(1) Празникът за деня на Кърджали се организира и провежда от кмета на Община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Програмата на празника се утвърждава от кмета на общината.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Подготовката и провеждането на </w:t>
      </w:r>
      <w:r w:rsidR="00B660F4" w:rsidRPr="00E75D17">
        <w:rPr>
          <w:rFonts w:ascii="Times New Roman" w:eastAsia="Times New Roman" w:hAnsi="Times New Roman" w:cs="Times New Roman"/>
          <w:color w:val="222222"/>
          <w:sz w:val="24"/>
          <w:szCs w:val="24"/>
        </w:rPr>
        <w:t>п</w:t>
      </w:r>
      <w:r w:rsidR="00500C2B" w:rsidRPr="00E75D17">
        <w:rPr>
          <w:rFonts w:ascii="Times New Roman" w:eastAsia="Times New Roman" w:hAnsi="Times New Roman" w:cs="Times New Roman"/>
          <w:color w:val="222222"/>
          <w:sz w:val="24"/>
          <w:szCs w:val="24"/>
        </w:rPr>
        <w:t>разника на Кърджали се финансират от:</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Бюджета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Спонсорство и реклама;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3. Други, разрешени от закона източници.</w:t>
      </w:r>
    </w:p>
    <w:p w:rsidR="00500C2B" w:rsidRPr="00895B3C"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895B3C">
        <w:rPr>
          <w:rFonts w:ascii="Times New Roman" w:eastAsia="Times New Roman" w:hAnsi="Times New Roman" w:cs="Times New Roman"/>
          <w:color w:val="222222"/>
          <w:sz w:val="24"/>
          <w:szCs w:val="24"/>
        </w:rPr>
        <w:t xml:space="preserve">(4) Проектът за бюджет за организиране и провеждане на </w:t>
      </w:r>
      <w:r w:rsidR="0089383B">
        <w:rPr>
          <w:rFonts w:ascii="Times New Roman" w:eastAsia="Times New Roman" w:hAnsi="Times New Roman" w:cs="Times New Roman"/>
          <w:color w:val="222222"/>
          <w:sz w:val="24"/>
          <w:szCs w:val="24"/>
        </w:rPr>
        <w:t>п</w:t>
      </w:r>
      <w:r w:rsidR="00500C2B" w:rsidRPr="00895B3C">
        <w:rPr>
          <w:rFonts w:ascii="Times New Roman" w:eastAsia="Times New Roman" w:hAnsi="Times New Roman" w:cs="Times New Roman"/>
          <w:color w:val="222222"/>
          <w:sz w:val="24"/>
          <w:szCs w:val="24"/>
        </w:rPr>
        <w:t xml:space="preserve">разника на Кърджали се внасят за утвърждаване от общински съвет </w:t>
      </w:r>
      <w:r w:rsidR="00B660F4" w:rsidRPr="00895B3C">
        <w:rPr>
          <w:rFonts w:ascii="Times New Roman" w:eastAsia="Times New Roman" w:hAnsi="Times New Roman" w:cs="Times New Roman"/>
          <w:color w:val="222222"/>
          <w:sz w:val="24"/>
          <w:szCs w:val="24"/>
        </w:rPr>
        <w:t>заедно с културния календар за съответната година</w:t>
      </w:r>
      <w:r w:rsidR="00500C2B" w:rsidRPr="00895B3C">
        <w:rPr>
          <w:rFonts w:ascii="Times New Roman" w:eastAsia="Times New Roman" w:hAnsi="Times New Roman" w:cs="Times New Roman"/>
          <w:color w:val="222222"/>
          <w:sz w:val="24"/>
          <w:szCs w:val="24"/>
        </w:rPr>
        <w:t>.</w:t>
      </w:r>
    </w:p>
    <w:p w:rsidR="00500C2B" w:rsidRDefault="00B30FEE" w:rsidP="00125212">
      <w:pPr>
        <w:spacing w:after="0" w:line="240" w:lineRule="auto"/>
        <w:jc w:val="both"/>
        <w:rPr>
          <w:rFonts w:ascii="Times New Roman" w:eastAsia="Times New Roman" w:hAnsi="Times New Roman" w:cs="Times New Roman"/>
          <w:color w:val="222222"/>
          <w:sz w:val="24"/>
          <w:szCs w:val="24"/>
        </w:rPr>
      </w:pPr>
      <w:bookmarkStart w:id="25" w:name="p12556606"/>
      <w:bookmarkEnd w:id="25"/>
      <w:r>
        <w:rPr>
          <w:rFonts w:ascii="Times New Roman" w:eastAsia="Times New Roman" w:hAnsi="Times New Roman" w:cs="Times New Roman"/>
          <w:color w:val="222222"/>
          <w:sz w:val="24"/>
          <w:szCs w:val="24"/>
        </w:rPr>
        <w:tab/>
      </w:r>
      <w:r w:rsidR="00500C2B" w:rsidRPr="00895B3C">
        <w:rPr>
          <w:rFonts w:ascii="Times New Roman" w:eastAsia="Times New Roman" w:hAnsi="Times New Roman" w:cs="Times New Roman"/>
          <w:color w:val="222222"/>
          <w:sz w:val="24"/>
          <w:szCs w:val="24"/>
        </w:rPr>
        <w:t xml:space="preserve">(5) Проектите за бюджети за организиране и провеждане на празниците по </w:t>
      </w:r>
      <w:r w:rsidR="00B660F4" w:rsidRPr="00895B3C">
        <w:rPr>
          <w:rFonts w:ascii="Times New Roman" w:eastAsia="Times New Roman" w:hAnsi="Times New Roman" w:cs="Times New Roman"/>
          <w:color w:val="222222"/>
          <w:sz w:val="24"/>
          <w:szCs w:val="24"/>
        </w:rPr>
        <w:t>кметства</w:t>
      </w:r>
      <w:r w:rsidR="00500C2B" w:rsidRPr="00895B3C">
        <w:rPr>
          <w:rFonts w:ascii="Times New Roman" w:eastAsia="Times New Roman" w:hAnsi="Times New Roman" w:cs="Times New Roman"/>
          <w:color w:val="222222"/>
          <w:sz w:val="24"/>
          <w:szCs w:val="24"/>
        </w:rPr>
        <w:t xml:space="preserve"> се утвърждават с годишния бюджет на Община Кърджали по предложение на кметовете на </w:t>
      </w:r>
      <w:r w:rsidR="00B660F4" w:rsidRPr="00895B3C">
        <w:rPr>
          <w:rFonts w:ascii="Times New Roman" w:eastAsia="Times New Roman" w:hAnsi="Times New Roman" w:cs="Times New Roman"/>
          <w:color w:val="222222"/>
          <w:sz w:val="24"/>
          <w:szCs w:val="24"/>
        </w:rPr>
        <w:t>кметства</w:t>
      </w:r>
      <w:r w:rsidR="00500C2B" w:rsidRPr="00895B3C">
        <w:rPr>
          <w:rFonts w:ascii="Times New Roman" w:eastAsia="Times New Roman" w:hAnsi="Times New Roman" w:cs="Times New Roman"/>
          <w:color w:val="222222"/>
          <w:sz w:val="24"/>
          <w:szCs w:val="24"/>
        </w:rPr>
        <w:t>.</w:t>
      </w:r>
    </w:p>
    <w:p w:rsidR="00191517" w:rsidRPr="00895B3C"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895B3C"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ab/>
      </w:r>
      <w:r w:rsidR="00500C2B" w:rsidRPr="00895B3C">
        <w:rPr>
          <w:rFonts w:ascii="Times New Roman" w:eastAsia="Times New Roman" w:hAnsi="Times New Roman" w:cs="Times New Roman"/>
          <w:b/>
          <w:bCs/>
          <w:color w:val="222222"/>
          <w:sz w:val="24"/>
          <w:szCs w:val="24"/>
        </w:rPr>
        <w:t>Чл. 1</w:t>
      </w:r>
      <w:r w:rsidR="00292A86" w:rsidRPr="00895B3C">
        <w:rPr>
          <w:rFonts w:ascii="Times New Roman" w:eastAsia="Times New Roman" w:hAnsi="Times New Roman" w:cs="Times New Roman"/>
          <w:b/>
          <w:bCs/>
          <w:color w:val="222222"/>
          <w:sz w:val="24"/>
          <w:szCs w:val="24"/>
        </w:rPr>
        <w:t>7</w:t>
      </w:r>
      <w:r w:rsidR="00500C2B" w:rsidRPr="00895B3C">
        <w:rPr>
          <w:rFonts w:ascii="Times New Roman" w:eastAsia="Times New Roman" w:hAnsi="Times New Roman" w:cs="Times New Roman"/>
          <w:b/>
          <w:bCs/>
          <w:color w:val="222222"/>
          <w:sz w:val="24"/>
          <w:szCs w:val="24"/>
        </w:rPr>
        <w:t>.</w:t>
      </w:r>
      <w:r w:rsidR="00500C2B" w:rsidRPr="00895B3C">
        <w:rPr>
          <w:rFonts w:ascii="Times New Roman" w:eastAsia="Times New Roman" w:hAnsi="Times New Roman" w:cs="Times New Roman"/>
          <w:color w:val="222222"/>
          <w:sz w:val="24"/>
          <w:szCs w:val="24"/>
        </w:rPr>
        <w:t xml:space="preserve"> (1) В деня на Кърджали се провежда тържествена сесия на </w:t>
      </w:r>
      <w:r w:rsidR="00B660F4" w:rsidRPr="00895B3C">
        <w:rPr>
          <w:rFonts w:ascii="Times New Roman" w:eastAsia="Times New Roman" w:hAnsi="Times New Roman" w:cs="Times New Roman"/>
          <w:color w:val="222222"/>
          <w:sz w:val="24"/>
          <w:szCs w:val="24"/>
        </w:rPr>
        <w:t>О</w:t>
      </w:r>
      <w:r w:rsidR="00500C2B" w:rsidRPr="00895B3C">
        <w:rPr>
          <w:rFonts w:ascii="Times New Roman" w:eastAsia="Times New Roman" w:hAnsi="Times New Roman" w:cs="Times New Roman"/>
          <w:color w:val="222222"/>
          <w:sz w:val="24"/>
          <w:szCs w:val="24"/>
        </w:rPr>
        <w:t xml:space="preserve">бщински съвет, на която се връчват отличията на </w:t>
      </w:r>
      <w:r w:rsidR="00B660F4" w:rsidRPr="00895B3C">
        <w:rPr>
          <w:rFonts w:ascii="Times New Roman" w:eastAsia="Times New Roman" w:hAnsi="Times New Roman" w:cs="Times New Roman"/>
          <w:color w:val="222222"/>
          <w:sz w:val="24"/>
          <w:szCs w:val="24"/>
        </w:rPr>
        <w:t>о</w:t>
      </w:r>
      <w:r w:rsidR="00500C2B" w:rsidRPr="00895B3C">
        <w:rPr>
          <w:rFonts w:ascii="Times New Roman" w:eastAsia="Times New Roman" w:hAnsi="Times New Roman" w:cs="Times New Roman"/>
          <w:color w:val="222222"/>
          <w:sz w:val="24"/>
          <w:szCs w:val="24"/>
        </w:rPr>
        <w:t>бщина Кърджали.</w:t>
      </w:r>
    </w:p>
    <w:p w:rsidR="00500C2B" w:rsidRDefault="00500C2B" w:rsidP="00125212">
      <w:pPr>
        <w:spacing w:after="0" w:line="240" w:lineRule="auto"/>
        <w:jc w:val="both"/>
        <w:rPr>
          <w:rFonts w:ascii="Times New Roman" w:eastAsia="Times New Roman" w:hAnsi="Times New Roman" w:cs="Times New Roman"/>
          <w:color w:val="222222"/>
          <w:sz w:val="24"/>
          <w:szCs w:val="24"/>
        </w:rPr>
      </w:pPr>
      <w:r w:rsidRPr="00895B3C">
        <w:rPr>
          <w:rFonts w:ascii="Times New Roman" w:eastAsia="Times New Roman" w:hAnsi="Times New Roman" w:cs="Times New Roman"/>
          <w:color w:val="222222"/>
          <w:sz w:val="24"/>
          <w:szCs w:val="24"/>
        </w:rPr>
        <w:t xml:space="preserve">(2) След тържествената сесия на </w:t>
      </w:r>
      <w:r w:rsidR="00B660F4" w:rsidRPr="00895B3C">
        <w:rPr>
          <w:rFonts w:ascii="Times New Roman" w:eastAsia="Times New Roman" w:hAnsi="Times New Roman" w:cs="Times New Roman"/>
          <w:color w:val="222222"/>
          <w:sz w:val="24"/>
          <w:szCs w:val="24"/>
        </w:rPr>
        <w:t>О</w:t>
      </w:r>
      <w:r w:rsidRPr="00895B3C">
        <w:rPr>
          <w:rFonts w:ascii="Times New Roman" w:eastAsia="Times New Roman" w:hAnsi="Times New Roman" w:cs="Times New Roman"/>
          <w:color w:val="222222"/>
          <w:sz w:val="24"/>
          <w:szCs w:val="24"/>
        </w:rPr>
        <w:t>бщински</w:t>
      </w:r>
      <w:r w:rsidR="00B660F4" w:rsidRPr="00895B3C">
        <w:rPr>
          <w:rFonts w:ascii="Times New Roman" w:eastAsia="Times New Roman" w:hAnsi="Times New Roman" w:cs="Times New Roman"/>
          <w:color w:val="222222"/>
          <w:sz w:val="24"/>
          <w:szCs w:val="24"/>
        </w:rPr>
        <w:t>я</w:t>
      </w:r>
      <w:r w:rsidRPr="00895B3C">
        <w:rPr>
          <w:rFonts w:ascii="Times New Roman" w:eastAsia="Times New Roman" w:hAnsi="Times New Roman" w:cs="Times New Roman"/>
          <w:color w:val="222222"/>
          <w:sz w:val="24"/>
          <w:szCs w:val="24"/>
        </w:rPr>
        <w:t xml:space="preserve"> съвет пред </w:t>
      </w:r>
      <w:r w:rsidR="00B660F4" w:rsidRPr="00895B3C">
        <w:rPr>
          <w:rFonts w:ascii="Times New Roman" w:eastAsia="Times New Roman" w:hAnsi="Times New Roman" w:cs="Times New Roman"/>
          <w:color w:val="222222"/>
          <w:sz w:val="24"/>
          <w:szCs w:val="24"/>
        </w:rPr>
        <w:t>паметника на Освободителите в градската градина</w:t>
      </w:r>
      <w:r w:rsidRPr="00895B3C">
        <w:rPr>
          <w:rFonts w:ascii="Times New Roman" w:eastAsia="Times New Roman" w:hAnsi="Times New Roman" w:cs="Times New Roman"/>
          <w:color w:val="222222"/>
          <w:sz w:val="24"/>
          <w:szCs w:val="24"/>
        </w:rPr>
        <w:t xml:space="preserve"> се провежда тържествена церемония, посветена на </w:t>
      </w:r>
      <w:r w:rsidR="00B660F4" w:rsidRPr="00895B3C">
        <w:rPr>
          <w:rFonts w:ascii="Times New Roman" w:eastAsia="Times New Roman" w:hAnsi="Times New Roman" w:cs="Times New Roman"/>
          <w:color w:val="222222"/>
          <w:sz w:val="24"/>
          <w:szCs w:val="24"/>
        </w:rPr>
        <w:t>д</w:t>
      </w:r>
      <w:r w:rsidRPr="00895B3C">
        <w:rPr>
          <w:rFonts w:ascii="Times New Roman" w:eastAsia="Times New Roman" w:hAnsi="Times New Roman" w:cs="Times New Roman"/>
          <w:color w:val="222222"/>
          <w:sz w:val="24"/>
          <w:szCs w:val="24"/>
        </w:rPr>
        <w:t>еня на Кърджали.</w:t>
      </w:r>
    </w:p>
    <w:p w:rsidR="00191517" w:rsidRPr="00895B3C"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895B3C" w:rsidRDefault="00B30FEE" w:rsidP="00125212">
      <w:pPr>
        <w:spacing w:after="0" w:line="240" w:lineRule="auto"/>
        <w:jc w:val="both"/>
        <w:rPr>
          <w:rFonts w:ascii="Times New Roman" w:eastAsia="Times New Roman" w:hAnsi="Times New Roman" w:cs="Times New Roman"/>
          <w:color w:val="222222"/>
          <w:sz w:val="24"/>
          <w:szCs w:val="24"/>
        </w:rPr>
      </w:pPr>
      <w:bookmarkStart w:id="26" w:name="p12556607"/>
      <w:bookmarkEnd w:id="26"/>
      <w:r>
        <w:rPr>
          <w:rFonts w:ascii="Times New Roman" w:eastAsia="Times New Roman" w:hAnsi="Times New Roman" w:cs="Times New Roman"/>
          <w:b/>
          <w:bCs/>
          <w:color w:val="222222"/>
          <w:sz w:val="24"/>
          <w:szCs w:val="24"/>
        </w:rPr>
        <w:tab/>
      </w:r>
      <w:r w:rsidR="00500C2B" w:rsidRPr="00895B3C">
        <w:rPr>
          <w:rFonts w:ascii="Times New Roman" w:eastAsia="Times New Roman" w:hAnsi="Times New Roman" w:cs="Times New Roman"/>
          <w:b/>
          <w:bCs/>
          <w:color w:val="222222"/>
          <w:sz w:val="24"/>
          <w:szCs w:val="24"/>
        </w:rPr>
        <w:t xml:space="preserve">Чл. </w:t>
      </w:r>
      <w:r w:rsidR="00292A86" w:rsidRPr="00895B3C">
        <w:rPr>
          <w:rFonts w:ascii="Times New Roman" w:eastAsia="Times New Roman" w:hAnsi="Times New Roman" w:cs="Times New Roman"/>
          <w:b/>
          <w:bCs/>
          <w:color w:val="222222"/>
          <w:sz w:val="24"/>
          <w:szCs w:val="24"/>
        </w:rPr>
        <w:t>18</w:t>
      </w:r>
      <w:r w:rsidR="00500C2B" w:rsidRPr="00895B3C">
        <w:rPr>
          <w:rFonts w:ascii="Times New Roman" w:eastAsia="Times New Roman" w:hAnsi="Times New Roman" w:cs="Times New Roman"/>
          <w:b/>
          <w:bCs/>
          <w:color w:val="222222"/>
          <w:sz w:val="24"/>
          <w:szCs w:val="24"/>
        </w:rPr>
        <w:t>.</w:t>
      </w:r>
      <w:r w:rsidR="00500C2B" w:rsidRPr="00895B3C">
        <w:rPr>
          <w:rFonts w:ascii="Times New Roman" w:eastAsia="Times New Roman" w:hAnsi="Times New Roman" w:cs="Times New Roman"/>
          <w:color w:val="222222"/>
          <w:sz w:val="24"/>
          <w:szCs w:val="24"/>
        </w:rPr>
        <w:t> (1) Във връзка с деня на Кърджали, както и във връзка с други празници и чествания на годишнини и събития</w:t>
      </w:r>
      <w:r w:rsidR="00B660F4" w:rsidRPr="00895B3C">
        <w:rPr>
          <w:rFonts w:ascii="Times New Roman" w:eastAsia="Times New Roman" w:hAnsi="Times New Roman" w:cs="Times New Roman"/>
          <w:color w:val="222222"/>
          <w:sz w:val="24"/>
          <w:szCs w:val="24"/>
        </w:rPr>
        <w:t>,</w:t>
      </w:r>
      <w:r w:rsidR="00500C2B" w:rsidRPr="00895B3C">
        <w:rPr>
          <w:rFonts w:ascii="Times New Roman" w:eastAsia="Times New Roman" w:hAnsi="Times New Roman" w:cs="Times New Roman"/>
          <w:color w:val="222222"/>
          <w:sz w:val="24"/>
          <w:szCs w:val="24"/>
        </w:rPr>
        <w:t xml:space="preserve"> </w:t>
      </w:r>
      <w:r w:rsidR="0089383B">
        <w:rPr>
          <w:rFonts w:ascii="Times New Roman" w:eastAsia="Times New Roman" w:hAnsi="Times New Roman" w:cs="Times New Roman"/>
          <w:color w:val="222222"/>
          <w:sz w:val="24"/>
          <w:szCs w:val="24"/>
        </w:rPr>
        <w:t>о</w:t>
      </w:r>
      <w:r w:rsidR="00500C2B" w:rsidRPr="00895B3C">
        <w:rPr>
          <w:rFonts w:ascii="Times New Roman" w:eastAsia="Times New Roman" w:hAnsi="Times New Roman" w:cs="Times New Roman"/>
          <w:color w:val="222222"/>
          <w:sz w:val="24"/>
          <w:szCs w:val="24"/>
        </w:rPr>
        <w:t xml:space="preserve">бщина Кърджали връчва награди на български и чуждестранни граждани с принос и заслуги за развитието на </w:t>
      </w:r>
      <w:r w:rsidR="00B660F4" w:rsidRPr="00895B3C">
        <w:rPr>
          <w:rFonts w:ascii="Times New Roman" w:eastAsia="Times New Roman" w:hAnsi="Times New Roman" w:cs="Times New Roman"/>
          <w:color w:val="222222"/>
          <w:sz w:val="24"/>
          <w:szCs w:val="24"/>
        </w:rPr>
        <w:t>общината</w:t>
      </w:r>
      <w:r w:rsidR="00500C2B" w:rsidRPr="00895B3C">
        <w:rPr>
          <w:rFonts w:ascii="Times New Roman" w:eastAsia="Times New Roman" w:hAnsi="Times New Roman" w:cs="Times New Roman"/>
          <w:color w:val="222222"/>
          <w:sz w:val="24"/>
          <w:szCs w:val="24"/>
        </w:rPr>
        <w:t>.</w:t>
      </w:r>
    </w:p>
    <w:p w:rsidR="00500C2B" w:rsidRPr="00E75D17" w:rsidRDefault="00500C2B" w:rsidP="00125212">
      <w:pPr>
        <w:spacing w:after="0" w:line="240" w:lineRule="auto"/>
        <w:jc w:val="both"/>
        <w:rPr>
          <w:rFonts w:ascii="Times New Roman" w:eastAsia="Times New Roman" w:hAnsi="Times New Roman" w:cs="Times New Roman"/>
          <w:color w:val="222222"/>
          <w:sz w:val="24"/>
          <w:szCs w:val="24"/>
        </w:rPr>
      </w:pPr>
      <w:bookmarkStart w:id="27" w:name="p12556608"/>
      <w:bookmarkEnd w:id="27"/>
      <w:r w:rsidRPr="00895B3C">
        <w:rPr>
          <w:rFonts w:ascii="Times New Roman" w:eastAsia="Times New Roman" w:hAnsi="Times New Roman" w:cs="Times New Roman"/>
          <w:color w:val="222222"/>
          <w:sz w:val="24"/>
          <w:szCs w:val="24"/>
        </w:rPr>
        <w:t xml:space="preserve">(2) Статутът на наградите на </w:t>
      </w:r>
      <w:r w:rsidR="0089383B">
        <w:rPr>
          <w:rFonts w:ascii="Times New Roman" w:eastAsia="Times New Roman" w:hAnsi="Times New Roman" w:cs="Times New Roman"/>
          <w:color w:val="222222"/>
          <w:sz w:val="24"/>
          <w:szCs w:val="24"/>
        </w:rPr>
        <w:t>о</w:t>
      </w:r>
      <w:r w:rsidRPr="00895B3C">
        <w:rPr>
          <w:rFonts w:ascii="Times New Roman" w:eastAsia="Times New Roman" w:hAnsi="Times New Roman" w:cs="Times New Roman"/>
          <w:color w:val="222222"/>
          <w:sz w:val="24"/>
          <w:szCs w:val="24"/>
        </w:rPr>
        <w:t xml:space="preserve">бщина Кърджали се </w:t>
      </w:r>
      <w:r w:rsidR="00895B3C" w:rsidRPr="00895B3C">
        <w:rPr>
          <w:rFonts w:ascii="Times New Roman" w:eastAsia="Times New Roman" w:hAnsi="Times New Roman" w:cs="Times New Roman"/>
          <w:color w:val="222222"/>
          <w:sz w:val="24"/>
          <w:szCs w:val="24"/>
        </w:rPr>
        <w:t xml:space="preserve">определя с правилник, който се </w:t>
      </w:r>
      <w:r w:rsidRPr="00895B3C">
        <w:rPr>
          <w:rFonts w:ascii="Times New Roman" w:eastAsia="Times New Roman" w:hAnsi="Times New Roman" w:cs="Times New Roman"/>
          <w:color w:val="222222"/>
          <w:sz w:val="24"/>
          <w:szCs w:val="24"/>
        </w:rPr>
        <w:t xml:space="preserve">приема от </w:t>
      </w:r>
      <w:r w:rsidR="00895B3C" w:rsidRPr="00895B3C">
        <w:rPr>
          <w:rFonts w:ascii="Times New Roman" w:eastAsia="Times New Roman" w:hAnsi="Times New Roman" w:cs="Times New Roman"/>
          <w:color w:val="222222"/>
          <w:sz w:val="24"/>
          <w:szCs w:val="24"/>
        </w:rPr>
        <w:t>О</w:t>
      </w:r>
      <w:r w:rsidRPr="00895B3C">
        <w:rPr>
          <w:rFonts w:ascii="Times New Roman" w:eastAsia="Times New Roman" w:hAnsi="Times New Roman" w:cs="Times New Roman"/>
          <w:color w:val="222222"/>
          <w:sz w:val="24"/>
          <w:szCs w:val="24"/>
        </w:rPr>
        <w:t>бщински</w:t>
      </w:r>
      <w:r w:rsidR="00895B3C" w:rsidRPr="00895B3C">
        <w:rPr>
          <w:rFonts w:ascii="Times New Roman" w:eastAsia="Times New Roman" w:hAnsi="Times New Roman" w:cs="Times New Roman"/>
          <w:color w:val="222222"/>
          <w:sz w:val="24"/>
          <w:szCs w:val="24"/>
        </w:rPr>
        <w:t>я</w:t>
      </w:r>
      <w:r w:rsidRPr="00895B3C">
        <w:rPr>
          <w:rFonts w:ascii="Times New Roman" w:eastAsia="Times New Roman" w:hAnsi="Times New Roman" w:cs="Times New Roman"/>
          <w:color w:val="222222"/>
          <w:sz w:val="24"/>
          <w:szCs w:val="24"/>
        </w:rPr>
        <w:t xml:space="preserve"> съвет по предложение на кмета на </w:t>
      </w:r>
      <w:r w:rsidR="00895B3C" w:rsidRPr="00895B3C">
        <w:rPr>
          <w:rFonts w:ascii="Times New Roman" w:eastAsia="Times New Roman" w:hAnsi="Times New Roman" w:cs="Times New Roman"/>
          <w:color w:val="222222"/>
          <w:sz w:val="24"/>
          <w:szCs w:val="24"/>
        </w:rPr>
        <w:t>община</w:t>
      </w:r>
      <w:r w:rsidRPr="00895B3C">
        <w:rPr>
          <w:rFonts w:ascii="Times New Roman" w:eastAsia="Times New Roman" w:hAnsi="Times New Roman" w:cs="Times New Roman"/>
          <w:color w:val="222222"/>
          <w:sz w:val="24"/>
          <w:szCs w:val="24"/>
        </w:rPr>
        <w:t xml:space="preserve"> Кърджали</w:t>
      </w:r>
      <w:r w:rsidR="00895B3C" w:rsidRPr="00895B3C">
        <w:rPr>
          <w:rFonts w:ascii="Times New Roman" w:eastAsia="Times New Roman" w:hAnsi="Times New Roman" w:cs="Times New Roman"/>
          <w:color w:val="222222"/>
          <w:sz w:val="24"/>
          <w:szCs w:val="24"/>
        </w:rPr>
        <w:t>.</w:t>
      </w:r>
      <w:r w:rsidRPr="00895B3C">
        <w:rPr>
          <w:rFonts w:ascii="Times New Roman" w:eastAsia="Times New Roman" w:hAnsi="Times New Roman" w:cs="Times New Roman"/>
          <w:color w:val="222222"/>
          <w:sz w:val="24"/>
          <w:szCs w:val="24"/>
        </w:rPr>
        <w:t xml:space="preserve"> </w:t>
      </w:r>
    </w:p>
    <w:p w:rsidR="00292A86" w:rsidRDefault="00292A86" w:rsidP="00125212">
      <w:pPr>
        <w:spacing w:after="0" w:line="240" w:lineRule="auto"/>
        <w:jc w:val="center"/>
        <w:rPr>
          <w:rFonts w:ascii="Times New Roman" w:eastAsia="Times New Roman" w:hAnsi="Times New Roman" w:cs="Times New Roman"/>
          <w:b/>
          <w:bCs/>
          <w:color w:val="222222"/>
          <w:sz w:val="24"/>
          <w:szCs w:val="24"/>
        </w:rPr>
      </w:pPr>
    </w:p>
    <w:p w:rsidR="00500C2B" w:rsidRDefault="00500C2B" w:rsidP="00125212">
      <w:pPr>
        <w:spacing w:after="0" w:line="240" w:lineRule="auto"/>
        <w:jc w:val="center"/>
        <w:rPr>
          <w:rFonts w:ascii="Times New Roman" w:eastAsia="Times New Roman" w:hAnsi="Times New Roman" w:cs="Times New Roman"/>
          <w:b/>
          <w:bCs/>
          <w:color w:val="222222"/>
          <w:sz w:val="24"/>
          <w:szCs w:val="24"/>
        </w:rPr>
      </w:pPr>
      <w:r w:rsidRPr="00E75D17">
        <w:rPr>
          <w:rFonts w:ascii="Times New Roman" w:eastAsia="Times New Roman" w:hAnsi="Times New Roman" w:cs="Times New Roman"/>
          <w:b/>
          <w:bCs/>
          <w:color w:val="222222"/>
          <w:sz w:val="24"/>
          <w:szCs w:val="24"/>
        </w:rPr>
        <w:t>IV. Почетни книги на Община Кърджали</w:t>
      </w:r>
    </w:p>
    <w:p w:rsidR="00292A86" w:rsidRPr="00E75D17" w:rsidRDefault="00292A86" w:rsidP="00125212">
      <w:pPr>
        <w:spacing w:after="0" w:line="240" w:lineRule="auto"/>
        <w:jc w:val="center"/>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28" w:name="p12556609"/>
      <w:bookmarkEnd w:id="28"/>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 xml:space="preserve">Чл. </w:t>
      </w:r>
      <w:r w:rsidR="00292A86">
        <w:rPr>
          <w:rFonts w:ascii="Times New Roman" w:eastAsia="Times New Roman" w:hAnsi="Times New Roman" w:cs="Times New Roman"/>
          <w:b/>
          <w:bCs/>
          <w:color w:val="222222"/>
          <w:sz w:val="24"/>
          <w:szCs w:val="24"/>
        </w:rPr>
        <w:t>19</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Почетните книги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отразяват съществени събития и значимите приноси на български и чуждестранни граждани в цялостното развитие 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(2) Почетните книги са: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w:t>
      </w:r>
      <w:bookmarkStart w:id="29" w:name="_Hlk42266180"/>
      <w:r w:rsidR="00FD73C4" w:rsidRPr="00E75D17">
        <w:rPr>
          <w:rFonts w:ascii="Times New Roman" w:eastAsia="Times New Roman" w:hAnsi="Times New Roman" w:cs="Times New Roman"/>
          <w:color w:val="222222"/>
          <w:sz w:val="24"/>
          <w:szCs w:val="24"/>
        </w:rPr>
        <w:t>Почетна к</w:t>
      </w:r>
      <w:r w:rsidR="00500C2B" w:rsidRPr="00E75D17">
        <w:rPr>
          <w:rFonts w:ascii="Times New Roman" w:eastAsia="Times New Roman" w:hAnsi="Times New Roman" w:cs="Times New Roman"/>
          <w:color w:val="222222"/>
          <w:sz w:val="24"/>
          <w:szCs w:val="24"/>
        </w:rPr>
        <w:t xml:space="preserve">нига </w:t>
      </w:r>
      <w:bookmarkEnd w:id="29"/>
      <w:r w:rsidR="00500C2B" w:rsidRPr="00E75D17">
        <w:rPr>
          <w:rFonts w:ascii="Times New Roman" w:eastAsia="Times New Roman" w:hAnsi="Times New Roman" w:cs="Times New Roman"/>
          <w:color w:val="222222"/>
          <w:sz w:val="24"/>
          <w:szCs w:val="24"/>
        </w:rPr>
        <w:t xml:space="preserve">на </w:t>
      </w:r>
      <w:r w:rsidR="00FD73C4" w:rsidRPr="00E75D17">
        <w:rPr>
          <w:rFonts w:ascii="Times New Roman" w:eastAsia="Times New Roman" w:hAnsi="Times New Roman" w:cs="Times New Roman"/>
          <w:color w:val="222222"/>
          <w:sz w:val="24"/>
          <w:szCs w:val="24"/>
        </w:rPr>
        <w:t>община</w:t>
      </w:r>
      <w:r w:rsidR="00500C2B" w:rsidRPr="00E75D17">
        <w:rPr>
          <w:rFonts w:ascii="Times New Roman" w:eastAsia="Times New Roman" w:hAnsi="Times New Roman" w:cs="Times New Roman"/>
          <w:color w:val="222222"/>
          <w:sz w:val="24"/>
          <w:szCs w:val="24"/>
        </w:rPr>
        <w:t xml:space="preserve"> Кърджали.</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Книга на </w:t>
      </w:r>
      <w:bookmarkStart w:id="30" w:name="_Hlk42266386"/>
      <w:r w:rsidR="00500C2B" w:rsidRPr="00E75D17">
        <w:rPr>
          <w:rFonts w:ascii="Times New Roman" w:eastAsia="Times New Roman" w:hAnsi="Times New Roman" w:cs="Times New Roman"/>
          <w:color w:val="222222"/>
          <w:sz w:val="24"/>
          <w:szCs w:val="24"/>
        </w:rPr>
        <w:t xml:space="preserve">носителите на Почетен знак </w:t>
      </w:r>
      <w:r w:rsidR="00FD73C4" w:rsidRPr="00E75D17">
        <w:rPr>
          <w:rFonts w:ascii="Times New Roman" w:eastAsia="Times New Roman" w:hAnsi="Times New Roman" w:cs="Times New Roman"/>
          <w:color w:val="222222"/>
          <w:sz w:val="24"/>
          <w:szCs w:val="24"/>
        </w:rPr>
        <w:t xml:space="preserve">„Герб“ </w:t>
      </w:r>
      <w:r w:rsidR="00500C2B" w:rsidRPr="00E75D17">
        <w:rPr>
          <w:rFonts w:ascii="Times New Roman" w:eastAsia="Times New Roman" w:hAnsi="Times New Roman" w:cs="Times New Roman"/>
          <w:color w:val="222222"/>
          <w:sz w:val="24"/>
          <w:szCs w:val="24"/>
        </w:rPr>
        <w:t>на Община Кърджали</w:t>
      </w:r>
      <w:bookmarkEnd w:id="30"/>
      <w:r w:rsidR="00500C2B" w:rsidRPr="00E75D17">
        <w:rPr>
          <w:rFonts w:ascii="Times New Roman" w:eastAsia="Times New Roman" w:hAnsi="Times New Roman" w:cs="Times New Roman"/>
          <w:color w:val="222222"/>
          <w:sz w:val="24"/>
          <w:szCs w:val="24"/>
        </w:rPr>
        <w:t>.</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2D38B3"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31" w:name="p12556610"/>
      <w:bookmarkEnd w:id="31"/>
      <w:r>
        <w:rPr>
          <w:rFonts w:ascii="Times New Roman" w:eastAsia="Times New Roman" w:hAnsi="Times New Roman" w:cs="Times New Roman"/>
          <w:b/>
          <w:bCs/>
          <w:color w:val="222222"/>
          <w:sz w:val="24"/>
          <w:szCs w:val="24"/>
        </w:rPr>
        <w:lastRenderedPageBreak/>
        <w:tab/>
      </w:r>
      <w:r w:rsidR="00500C2B" w:rsidRPr="00E75D17">
        <w:rPr>
          <w:rFonts w:ascii="Times New Roman" w:eastAsia="Times New Roman" w:hAnsi="Times New Roman" w:cs="Times New Roman"/>
          <w:b/>
          <w:bCs/>
          <w:color w:val="222222"/>
          <w:sz w:val="24"/>
          <w:szCs w:val="24"/>
        </w:rPr>
        <w:t>Чл. 2</w:t>
      </w:r>
      <w:r w:rsidR="00292A86">
        <w:rPr>
          <w:rFonts w:ascii="Times New Roman" w:eastAsia="Times New Roman" w:hAnsi="Times New Roman" w:cs="Times New Roman"/>
          <w:b/>
          <w:bCs/>
          <w:color w:val="222222"/>
          <w:sz w:val="24"/>
          <w:szCs w:val="24"/>
        </w:rPr>
        <w:t>0</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(1) Право на вписване в Почетн</w:t>
      </w:r>
      <w:r w:rsidR="00FD73C4" w:rsidRPr="00E75D17">
        <w:rPr>
          <w:rFonts w:ascii="Times New Roman" w:eastAsia="Times New Roman" w:hAnsi="Times New Roman" w:cs="Times New Roman"/>
          <w:color w:val="222222"/>
          <w:sz w:val="24"/>
          <w:szCs w:val="24"/>
        </w:rPr>
        <w:t>ата</w:t>
      </w:r>
      <w:r w:rsidR="00500C2B" w:rsidRPr="00E75D17">
        <w:rPr>
          <w:rFonts w:ascii="Times New Roman" w:eastAsia="Times New Roman" w:hAnsi="Times New Roman" w:cs="Times New Roman"/>
          <w:color w:val="222222"/>
          <w:sz w:val="24"/>
          <w:szCs w:val="24"/>
        </w:rPr>
        <w:t xml:space="preserve"> книг</w:t>
      </w:r>
      <w:r w:rsidR="00FD73C4" w:rsidRPr="00E75D17">
        <w:rPr>
          <w:rFonts w:ascii="Times New Roman" w:eastAsia="Times New Roman" w:hAnsi="Times New Roman" w:cs="Times New Roman"/>
          <w:color w:val="222222"/>
          <w:sz w:val="24"/>
          <w:szCs w:val="24"/>
        </w:rPr>
        <w:t>а</w:t>
      </w:r>
      <w:r w:rsidR="00500C2B" w:rsidRPr="00E75D17">
        <w:rPr>
          <w:rFonts w:ascii="Times New Roman" w:eastAsia="Times New Roman" w:hAnsi="Times New Roman" w:cs="Times New Roman"/>
          <w:color w:val="222222"/>
          <w:sz w:val="24"/>
          <w:szCs w:val="24"/>
        </w:rPr>
        <w:t xml:space="preserve"> по чл. </w:t>
      </w:r>
      <w:r w:rsidR="00292A86">
        <w:rPr>
          <w:rFonts w:ascii="Times New Roman" w:eastAsia="Times New Roman" w:hAnsi="Times New Roman" w:cs="Times New Roman"/>
          <w:color w:val="222222"/>
          <w:sz w:val="24"/>
          <w:szCs w:val="24"/>
        </w:rPr>
        <w:t>19</w:t>
      </w:r>
      <w:r w:rsidR="00500C2B" w:rsidRPr="00E75D17">
        <w:rPr>
          <w:rFonts w:ascii="Times New Roman" w:eastAsia="Times New Roman" w:hAnsi="Times New Roman" w:cs="Times New Roman"/>
          <w:color w:val="222222"/>
          <w:sz w:val="24"/>
          <w:szCs w:val="24"/>
        </w:rPr>
        <w:t xml:space="preserve">, ал. 2, т. 1 имат </w:t>
      </w:r>
      <w:bookmarkStart w:id="32" w:name="_Hlk42266250"/>
      <w:r w:rsidR="00FD73C4" w:rsidRPr="00E75D17">
        <w:rPr>
          <w:rFonts w:ascii="Times New Roman" w:eastAsia="Times New Roman" w:hAnsi="Times New Roman" w:cs="Times New Roman"/>
          <w:color w:val="222222"/>
          <w:sz w:val="24"/>
          <w:szCs w:val="24"/>
        </w:rPr>
        <w:t>у</w:t>
      </w:r>
      <w:r w:rsidR="00500C2B" w:rsidRPr="00E75D17">
        <w:rPr>
          <w:rFonts w:ascii="Times New Roman" w:eastAsia="Times New Roman" w:hAnsi="Times New Roman" w:cs="Times New Roman"/>
          <w:color w:val="222222"/>
          <w:sz w:val="24"/>
          <w:szCs w:val="24"/>
        </w:rPr>
        <w:t>достоените със званието "Почетен гражданин" на Кърджали</w:t>
      </w:r>
      <w:bookmarkEnd w:id="32"/>
      <w:r w:rsidR="0089383B">
        <w:rPr>
          <w:rFonts w:ascii="Times New Roman" w:eastAsia="Times New Roman" w:hAnsi="Times New Roman" w:cs="Times New Roman"/>
          <w:color w:val="222222"/>
          <w:sz w:val="24"/>
          <w:szCs w:val="24"/>
        </w:rPr>
        <w:t>,</w:t>
      </w:r>
      <w:r w:rsidR="0089383B" w:rsidRPr="0089383B">
        <w:rPr>
          <w:rFonts w:ascii="Times New Roman" w:eastAsia="Times New Roman" w:hAnsi="Times New Roman" w:cs="Times New Roman"/>
          <w:color w:val="222222"/>
          <w:sz w:val="24"/>
          <w:szCs w:val="24"/>
        </w:rPr>
        <w:t xml:space="preserve"> </w:t>
      </w:r>
      <w:r w:rsidR="0089383B" w:rsidRPr="00E75D17">
        <w:rPr>
          <w:rFonts w:ascii="Times New Roman" w:eastAsia="Times New Roman" w:hAnsi="Times New Roman" w:cs="Times New Roman"/>
          <w:color w:val="222222"/>
          <w:sz w:val="24"/>
          <w:szCs w:val="24"/>
        </w:rPr>
        <w:t>които получават правото в книгата да изразят отношението си към жителите на община Кърджали.</w:t>
      </w:r>
    </w:p>
    <w:p w:rsidR="002D38B3"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В </w:t>
      </w:r>
      <w:r w:rsidR="0089383B">
        <w:rPr>
          <w:rFonts w:ascii="Times New Roman" w:eastAsia="Times New Roman" w:hAnsi="Times New Roman" w:cs="Times New Roman"/>
          <w:color w:val="222222"/>
          <w:sz w:val="24"/>
          <w:szCs w:val="24"/>
        </w:rPr>
        <w:t>К</w:t>
      </w:r>
      <w:r w:rsidR="00FD73C4" w:rsidRPr="00E75D17">
        <w:rPr>
          <w:rFonts w:ascii="Times New Roman" w:eastAsia="Times New Roman" w:hAnsi="Times New Roman" w:cs="Times New Roman"/>
          <w:color w:val="222222"/>
          <w:sz w:val="24"/>
          <w:szCs w:val="24"/>
        </w:rPr>
        <w:t>нига</w:t>
      </w:r>
      <w:r w:rsidR="00500C2B" w:rsidRPr="00E75D17">
        <w:rPr>
          <w:rFonts w:ascii="Times New Roman" w:eastAsia="Times New Roman" w:hAnsi="Times New Roman" w:cs="Times New Roman"/>
          <w:color w:val="222222"/>
          <w:sz w:val="24"/>
          <w:szCs w:val="24"/>
        </w:rPr>
        <w:t xml:space="preserve"> </w:t>
      </w:r>
      <w:r w:rsidR="0089383B" w:rsidRPr="00E75D17">
        <w:rPr>
          <w:rFonts w:ascii="Times New Roman" w:eastAsia="Times New Roman" w:hAnsi="Times New Roman" w:cs="Times New Roman"/>
          <w:color w:val="222222"/>
          <w:sz w:val="24"/>
          <w:szCs w:val="24"/>
        </w:rPr>
        <w:t xml:space="preserve">на носителите на Почетен знак „Герб“ на Община Кърджали </w:t>
      </w:r>
      <w:r w:rsidR="00500C2B" w:rsidRPr="00E75D17">
        <w:rPr>
          <w:rFonts w:ascii="Times New Roman" w:eastAsia="Times New Roman" w:hAnsi="Times New Roman" w:cs="Times New Roman"/>
          <w:color w:val="222222"/>
          <w:sz w:val="24"/>
          <w:szCs w:val="24"/>
        </w:rPr>
        <w:t xml:space="preserve">се вписват </w:t>
      </w:r>
      <w:r w:rsidR="002D38B3">
        <w:rPr>
          <w:rFonts w:ascii="Times New Roman" w:eastAsia="Times New Roman" w:hAnsi="Times New Roman" w:cs="Times New Roman"/>
          <w:color w:val="222222"/>
          <w:sz w:val="24"/>
          <w:szCs w:val="24"/>
        </w:rPr>
        <w:t xml:space="preserve">име, презиме, фамилия, професионална област и решение на Общински съвет Кърджали на </w:t>
      </w:r>
      <w:r w:rsidR="002D38B3" w:rsidRPr="00E75D17">
        <w:rPr>
          <w:rFonts w:ascii="Times New Roman" w:eastAsia="Times New Roman" w:hAnsi="Times New Roman" w:cs="Times New Roman"/>
          <w:color w:val="222222"/>
          <w:sz w:val="24"/>
          <w:szCs w:val="24"/>
        </w:rPr>
        <w:t xml:space="preserve">удостоените със званието "Почетен гражданин" </w:t>
      </w:r>
      <w:r w:rsidR="002D38B3">
        <w:rPr>
          <w:rFonts w:ascii="Times New Roman" w:eastAsia="Times New Roman" w:hAnsi="Times New Roman" w:cs="Times New Roman"/>
          <w:color w:val="222222"/>
          <w:sz w:val="24"/>
          <w:szCs w:val="24"/>
        </w:rPr>
        <w:t xml:space="preserve">и заповед на кмета на </w:t>
      </w:r>
      <w:r w:rsidR="002D38B3" w:rsidRPr="00E75D17">
        <w:rPr>
          <w:rFonts w:ascii="Times New Roman" w:eastAsia="Times New Roman" w:hAnsi="Times New Roman" w:cs="Times New Roman"/>
          <w:color w:val="222222"/>
          <w:sz w:val="24"/>
          <w:szCs w:val="24"/>
        </w:rPr>
        <w:t>носителите на Почетен знак „Герб“ на Община Кърджали</w:t>
      </w:r>
      <w:r w:rsidR="002D38B3">
        <w:rPr>
          <w:rFonts w:ascii="Times New Roman" w:eastAsia="Times New Roman" w:hAnsi="Times New Roman" w:cs="Times New Roman"/>
          <w:color w:val="222222"/>
          <w:sz w:val="24"/>
          <w:szCs w:val="24"/>
        </w:rPr>
        <w:t xml:space="preserve">. </w:t>
      </w:r>
    </w:p>
    <w:p w:rsidR="00FD73C4"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FD73C4" w:rsidRPr="00E75D17">
        <w:rPr>
          <w:rFonts w:ascii="Times New Roman" w:eastAsia="Times New Roman" w:hAnsi="Times New Roman" w:cs="Times New Roman"/>
          <w:color w:val="222222"/>
          <w:sz w:val="24"/>
          <w:szCs w:val="24"/>
        </w:rPr>
        <w:t xml:space="preserve">(3) В Почетната книга на Община Кърджали висши държавници от страната и чужбина (Президент, Председател на Народно събрание, Министър-председател, извънреден и пълномощен посланик), които </w:t>
      </w:r>
      <w:r w:rsidR="0089383B">
        <w:rPr>
          <w:rFonts w:ascii="Times New Roman" w:eastAsia="Times New Roman" w:hAnsi="Times New Roman" w:cs="Times New Roman"/>
          <w:color w:val="222222"/>
          <w:sz w:val="24"/>
          <w:szCs w:val="24"/>
        </w:rPr>
        <w:t>са посетили общината</w:t>
      </w:r>
      <w:r w:rsidR="002D38B3">
        <w:rPr>
          <w:rFonts w:ascii="Times New Roman" w:eastAsia="Times New Roman" w:hAnsi="Times New Roman" w:cs="Times New Roman"/>
          <w:color w:val="222222"/>
          <w:sz w:val="24"/>
          <w:szCs w:val="24"/>
        </w:rPr>
        <w:t>,</w:t>
      </w:r>
      <w:r w:rsidR="0089383B">
        <w:rPr>
          <w:rFonts w:ascii="Times New Roman" w:eastAsia="Times New Roman" w:hAnsi="Times New Roman" w:cs="Times New Roman"/>
          <w:color w:val="222222"/>
          <w:sz w:val="24"/>
          <w:szCs w:val="24"/>
        </w:rPr>
        <w:t xml:space="preserve"> </w:t>
      </w:r>
      <w:r w:rsidR="00FD73C4" w:rsidRPr="00E75D17">
        <w:rPr>
          <w:rFonts w:ascii="Times New Roman" w:eastAsia="Times New Roman" w:hAnsi="Times New Roman" w:cs="Times New Roman"/>
          <w:color w:val="222222"/>
          <w:sz w:val="24"/>
          <w:szCs w:val="24"/>
        </w:rPr>
        <w:t>получават право</w:t>
      </w:r>
      <w:r w:rsidR="0089383B">
        <w:rPr>
          <w:rFonts w:ascii="Times New Roman" w:eastAsia="Times New Roman" w:hAnsi="Times New Roman" w:cs="Times New Roman"/>
          <w:color w:val="222222"/>
          <w:sz w:val="24"/>
          <w:szCs w:val="24"/>
        </w:rPr>
        <w:t xml:space="preserve"> </w:t>
      </w:r>
      <w:r w:rsidR="00FD73C4" w:rsidRPr="00E75D17">
        <w:rPr>
          <w:rFonts w:ascii="Times New Roman" w:eastAsia="Times New Roman" w:hAnsi="Times New Roman" w:cs="Times New Roman"/>
          <w:color w:val="222222"/>
          <w:sz w:val="24"/>
          <w:szCs w:val="24"/>
        </w:rPr>
        <w:t>в книгата да изразят отношението си към жителите на община Кърджали.</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33" w:name="p12556611"/>
      <w:bookmarkEnd w:id="33"/>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2</w:t>
      </w:r>
      <w:r w:rsidR="00292A86">
        <w:rPr>
          <w:rFonts w:ascii="Times New Roman" w:eastAsia="Times New Roman" w:hAnsi="Times New Roman" w:cs="Times New Roman"/>
          <w:b/>
          <w:bCs/>
          <w:color w:val="222222"/>
          <w:sz w:val="24"/>
          <w:szCs w:val="24"/>
        </w:rPr>
        <w:t>1</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(1) Вписването в Почетните книги става при подходящи поводи, тържествени събрания, тържествени заседания на Общинския съвет, юбилейни годишнини, чествания, посрещане на чуждестранни делегации и др.</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На удостоените с вписване в Почетните книги се връчва удостоверение по специално изготвен образец, подписано от кмета на </w:t>
      </w:r>
      <w:r w:rsidR="00FD73C4" w:rsidRPr="00E75D17">
        <w:rPr>
          <w:rFonts w:ascii="Times New Roman" w:eastAsia="Times New Roman" w:hAnsi="Times New Roman" w:cs="Times New Roman"/>
          <w:color w:val="222222"/>
          <w:sz w:val="24"/>
          <w:szCs w:val="24"/>
        </w:rPr>
        <w:t xml:space="preserve">община </w:t>
      </w:r>
      <w:r w:rsidR="00500C2B" w:rsidRPr="00E75D17">
        <w:rPr>
          <w:rFonts w:ascii="Times New Roman" w:eastAsia="Times New Roman" w:hAnsi="Times New Roman" w:cs="Times New Roman"/>
          <w:color w:val="222222"/>
          <w:sz w:val="24"/>
          <w:szCs w:val="24"/>
        </w:rPr>
        <w:t xml:space="preserve">Кърджали и председателя на </w:t>
      </w:r>
      <w:r w:rsidR="00FD73C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 съвет, подпечатано с официалния печат на Община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w:t>
      </w:r>
      <w:r w:rsidR="00FD73C4" w:rsidRPr="00E75D17">
        <w:rPr>
          <w:rFonts w:ascii="Times New Roman" w:eastAsia="Times New Roman" w:hAnsi="Times New Roman" w:cs="Times New Roman"/>
          <w:color w:val="222222"/>
          <w:sz w:val="24"/>
          <w:szCs w:val="24"/>
        </w:rPr>
        <w:t>П</w:t>
      </w:r>
      <w:r w:rsidR="00500C2B" w:rsidRPr="00E75D17">
        <w:rPr>
          <w:rFonts w:ascii="Times New Roman" w:eastAsia="Times New Roman" w:hAnsi="Times New Roman" w:cs="Times New Roman"/>
          <w:color w:val="222222"/>
          <w:sz w:val="24"/>
          <w:szCs w:val="24"/>
        </w:rPr>
        <w:t xml:space="preserve">очетните книги се съхраняват от кмета на Община Кърджали или упълномощено от него </w:t>
      </w:r>
      <w:r w:rsidR="00FD73C4" w:rsidRPr="00E75D17">
        <w:rPr>
          <w:rFonts w:ascii="Times New Roman" w:eastAsia="Times New Roman" w:hAnsi="Times New Roman" w:cs="Times New Roman"/>
          <w:color w:val="222222"/>
          <w:sz w:val="24"/>
          <w:szCs w:val="24"/>
        </w:rPr>
        <w:t xml:space="preserve">длъжностно </w:t>
      </w:r>
      <w:r w:rsidR="00500C2B" w:rsidRPr="00E75D17">
        <w:rPr>
          <w:rFonts w:ascii="Times New Roman" w:eastAsia="Times New Roman" w:hAnsi="Times New Roman" w:cs="Times New Roman"/>
          <w:color w:val="222222"/>
          <w:sz w:val="24"/>
          <w:szCs w:val="24"/>
        </w:rPr>
        <w:t>лице, а съдържанието им се публикува в интернет страницата на Община Кърджали.</w:t>
      </w:r>
    </w:p>
    <w:p w:rsidR="00292A86" w:rsidRDefault="00292A86" w:rsidP="00125212">
      <w:pPr>
        <w:spacing w:after="0" w:line="240" w:lineRule="auto"/>
        <w:jc w:val="center"/>
        <w:rPr>
          <w:rFonts w:ascii="Times New Roman" w:eastAsia="Times New Roman" w:hAnsi="Times New Roman" w:cs="Times New Roman"/>
          <w:b/>
          <w:bCs/>
          <w:color w:val="222222"/>
          <w:sz w:val="24"/>
          <w:szCs w:val="24"/>
        </w:rPr>
      </w:pPr>
      <w:bookmarkStart w:id="34" w:name="p12556612"/>
      <w:bookmarkEnd w:id="34"/>
    </w:p>
    <w:p w:rsidR="00500C2B" w:rsidRDefault="00500C2B" w:rsidP="00125212">
      <w:pPr>
        <w:spacing w:after="0" w:line="240" w:lineRule="auto"/>
        <w:jc w:val="center"/>
        <w:rPr>
          <w:rFonts w:ascii="Times New Roman" w:eastAsia="Times New Roman" w:hAnsi="Times New Roman" w:cs="Times New Roman"/>
          <w:b/>
          <w:bCs/>
          <w:color w:val="222222"/>
          <w:sz w:val="24"/>
          <w:szCs w:val="24"/>
        </w:rPr>
      </w:pPr>
      <w:r w:rsidRPr="00E75D17">
        <w:rPr>
          <w:rFonts w:ascii="Times New Roman" w:eastAsia="Times New Roman" w:hAnsi="Times New Roman" w:cs="Times New Roman"/>
          <w:b/>
          <w:bCs/>
          <w:color w:val="222222"/>
          <w:sz w:val="24"/>
          <w:szCs w:val="24"/>
        </w:rPr>
        <w:t xml:space="preserve">V. Официален печат на </w:t>
      </w:r>
      <w:r w:rsidR="0089383B">
        <w:rPr>
          <w:rFonts w:ascii="Times New Roman" w:eastAsia="Times New Roman" w:hAnsi="Times New Roman" w:cs="Times New Roman"/>
          <w:b/>
          <w:bCs/>
          <w:color w:val="222222"/>
          <w:sz w:val="24"/>
          <w:szCs w:val="24"/>
        </w:rPr>
        <w:t>о</w:t>
      </w:r>
      <w:r w:rsidRPr="00E75D17">
        <w:rPr>
          <w:rFonts w:ascii="Times New Roman" w:eastAsia="Times New Roman" w:hAnsi="Times New Roman" w:cs="Times New Roman"/>
          <w:b/>
          <w:bCs/>
          <w:color w:val="222222"/>
          <w:sz w:val="24"/>
          <w:szCs w:val="24"/>
        </w:rPr>
        <w:t>бщина Кърджали</w:t>
      </w:r>
    </w:p>
    <w:p w:rsidR="00292A86" w:rsidRPr="00E75D17" w:rsidRDefault="00292A86" w:rsidP="00125212">
      <w:pPr>
        <w:spacing w:after="0" w:line="240" w:lineRule="auto"/>
        <w:jc w:val="center"/>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35" w:name="p12556613"/>
      <w:bookmarkEnd w:id="35"/>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2</w:t>
      </w:r>
      <w:r w:rsidR="00292A86">
        <w:rPr>
          <w:rFonts w:ascii="Times New Roman" w:eastAsia="Times New Roman" w:hAnsi="Times New Roman" w:cs="Times New Roman"/>
          <w:b/>
          <w:bCs/>
          <w:color w:val="222222"/>
          <w:sz w:val="24"/>
          <w:szCs w:val="24"/>
        </w:rPr>
        <w:t>2</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Официалният печат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има кръгла форма. </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w:t>
      </w:r>
      <w:r w:rsidR="001449E7" w:rsidRPr="001449E7">
        <w:rPr>
          <w:rFonts w:ascii="Times New Roman" w:eastAsia="Times New Roman" w:hAnsi="Times New Roman" w:cs="Times New Roman"/>
          <w:color w:val="222222"/>
          <w:sz w:val="24"/>
          <w:szCs w:val="24"/>
        </w:rPr>
        <w:t xml:space="preserve">Официалният печат на община Кърджали представлява композиция, </w:t>
      </w:r>
      <w:r w:rsidR="001449E7">
        <w:rPr>
          <w:rFonts w:ascii="Times New Roman" w:eastAsia="Times New Roman" w:hAnsi="Times New Roman" w:cs="Times New Roman"/>
          <w:color w:val="222222"/>
          <w:sz w:val="24"/>
          <w:szCs w:val="24"/>
        </w:rPr>
        <w:t xml:space="preserve">като в </w:t>
      </w:r>
      <w:r w:rsidR="001449E7" w:rsidRPr="001449E7">
        <w:rPr>
          <w:rFonts w:ascii="Times New Roman" w:eastAsia="Times New Roman" w:hAnsi="Times New Roman" w:cs="Times New Roman"/>
          <w:color w:val="222222"/>
          <w:sz w:val="24"/>
          <w:szCs w:val="24"/>
        </w:rPr>
        <w:t xml:space="preserve">централната му част е изобразен гербът на общината и текст </w:t>
      </w:r>
      <w:r w:rsidR="0089383B">
        <w:rPr>
          <w:rFonts w:ascii="Times New Roman" w:eastAsia="Times New Roman" w:hAnsi="Times New Roman" w:cs="Times New Roman"/>
          <w:color w:val="222222"/>
          <w:sz w:val="24"/>
          <w:szCs w:val="24"/>
        </w:rPr>
        <w:t xml:space="preserve">с главни букви </w:t>
      </w:r>
      <w:r w:rsidR="001449E7" w:rsidRPr="001449E7">
        <w:rPr>
          <w:rFonts w:ascii="Times New Roman" w:eastAsia="Times New Roman" w:hAnsi="Times New Roman" w:cs="Times New Roman"/>
          <w:color w:val="222222"/>
          <w:sz w:val="24"/>
          <w:szCs w:val="24"/>
        </w:rPr>
        <w:t>„РЕПУБЛИКА БЪЛГАРИЯ ОБЩИНА КЪРДЖАЛИ“. Текстът е разположен концентрично</w:t>
      </w:r>
      <w:r w:rsidR="0089383B">
        <w:rPr>
          <w:rFonts w:ascii="Times New Roman" w:eastAsia="Times New Roman" w:hAnsi="Times New Roman" w:cs="Times New Roman"/>
          <w:color w:val="222222"/>
          <w:sz w:val="24"/>
          <w:szCs w:val="24"/>
        </w:rPr>
        <w:t>,</w:t>
      </w:r>
      <w:r w:rsidR="001449E7" w:rsidRPr="001449E7">
        <w:rPr>
          <w:rFonts w:ascii="Times New Roman" w:eastAsia="Times New Roman" w:hAnsi="Times New Roman" w:cs="Times New Roman"/>
          <w:color w:val="222222"/>
          <w:sz w:val="24"/>
          <w:szCs w:val="24"/>
        </w:rPr>
        <w:t xml:space="preserve"> вътрешно по дължината на окръжност с диаметър 55 мм, като думите "Република България" са над герба, а думите "община Кърджали" под основата му. </w:t>
      </w:r>
    </w:p>
    <w:p w:rsidR="00500C2B"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Официалният печат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се съхранява от кмета или изрично упълномощено от него </w:t>
      </w:r>
      <w:r w:rsidR="00FD73C4" w:rsidRPr="00E75D17">
        <w:rPr>
          <w:rFonts w:ascii="Times New Roman" w:eastAsia="Times New Roman" w:hAnsi="Times New Roman" w:cs="Times New Roman"/>
          <w:color w:val="222222"/>
          <w:sz w:val="24"/>
          <w:szCs w:val="24"/>
        </w:rPr>
        <w:t xml:space="preserve">длъжностно </w:t>
      </w:r>
      <w:r w:rsidR="00500C2B" w:rsidRPr="00E75D17">
        <w:rPr>
          <w:rFonts w:ascii="Times New Roman" w:eastAsia="Times New Roman" w:hAnsi="Times New Roman" w:cs="Times New Roman"/>
          <w:color w:val="222222"/>
          <w:sz w:val="24"/>
          <w:szCs w:val="24"/>
        </w:rPr>
        <w:t>лице.</w:t>
      </w:r>
    </w:p>
    <w:p w:rsidR="00191517" w:rsidRPr="00E75D17" w:rsidRDefault="00191517" w:rsidP="00125212">
      <w:pPr>
        <w:spacing w:after="0" w:line="240" w:lineRule="auto"/>
        <w:jc w:val="both"/>
        <w:rPr>
          <w:rFonts w:ascii="Times New Roman" w:eastAsia="Times New Roman" w:hAnsi="Times New Roman" w:cs="Times New Roman"/>
          <w:color w:val="222222"/>
          <w:sz w:val="24"/>
          <w:szCs w:val="24"/>
        </w:rPr>
      </w:pP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bookmarkStart w:id="36" w:name="p12556614"/>
      <w:bookmarkEnd w:id="36"/>
      <w:r>
        <w:rPr>
          <w:rFonts w:ascii="Times New Roman" w:eastAsia="Times New Roman" w:hAnsi="Times New Roman" w:cs="Times New Roman"/>
          <w:b/>
          <w:bCs/>
          <w:color w:val="222222"/>
          <w:sz w:val="24"/>
          <w:szCs w:val="24"/>
        </w:rPr>
        <w:tab/>
      </w:r>
      <w:r w:rsidR="00500C2B" w:rsidRPr="00E75D17">
        <w:rPr>
          <w:rFonts w:ascii="Times New Roman" w:eastAsia="Times New Roman" w:hAnsi="Times New Roman" w:cs="Times New Roman"/>
          <w:b/>
          <w:bCs/>
          <w:color w:val="222222"/>
          <w:sz w:val="24"/>
          <w:szCs w:val="24"/>
        </w:rPr>
        <w:t>Чл. 2</w:t>
      </w:r>
      <w:r w:rsidR="00292A86">
        <w:rPr>
          <w:rFonts w:ascii="Times New Roman" w:eastAsia="Times New Roman" w:hAnsi="Times New Roman" w:cs="Times New Roman"/>
          <w:b/>
          <w:bCs/>
          <w:color w:val="222222"/>
          <w:sz w:val="24"/>
          <w:szCs w:val="24"/>
        </w:rPr>
        <w:t>3</w:t>
      </w:r>
      <w:r w:rsidR="00500C2B" w:rsidRPr="00E75D17">
        <w:rPr>
          <w:rFonts w:ascii="Times New Roman" w:eastAsia="Times New Roman" w:hAnsi="Times New Roman" w:cs="Times New Roman"/>
          <w:b/>
          <w:bCs/>
          <w:color w:val="222222"/>
          <w:sz w:val="24"/>
          <w:szCs w:val="24"/>
        </w:rPr>
        <w:t>.</w:t>
      </w:r>
      <w:r w:rsidR="00500C2B" w:rsidRPr="00E75D17">
        <w:rPr>
          <w:rFonts w:ascii="Times New Roman" w:eastAsia="Times New Roman" w:hAnsi="Times New Roman" w:cs="Times New Roman"/>
          <w:color w:val="222222"/>
          <w:sz w:val="24"/>
          <w:szCs w:val="24"/>
        </w:rPr>
        <w:t xml:space="preserve"> (1) Официалният печат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 xml:space="preserve">бщина Кърджали се полага след подписа на кмета на общината или председателя на </w:t>
      </w:r>
      <w:r w:rsidR="00FD73C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бщински</w:t>
      </w:r>
      <w:r w:rsidR="00FD73C4" w:rsidRPr="00E75D17">
        <w:rPr>
          <w:rFonts w:ascii="Times New Roman" w:eastAsia="Times New Roman" w:hAnsi="Times New Roman" w:cs="Times New Roman"/>
          <w:color w:val="222222"/>
          <w:sz w:val="24"/>
          <w:szCs w:val="24"/>
        </w:rPr>
        <w:t>я</w:t>
      </w:r>
      <w:r w:rsidR="00500C2B" w:rsidRPr="00E75D17">
        <w:rPr>
          <w:rFonts w:ascii="Times New Roman" w:eastAsia="Times New Roman" w:hAnsi="Times New Roman" w:cs="Times New Roman"/>
          <w:color w:val="222222"/>
          <w:sz w:val="24"/>
          <w:szCs w:val="24"/>
        </w:rPr>
        <w:t xml:space="preserve"> съвет, върху оригинала на:</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1. споразумения, договори и други официални документи с важно дългосрочно и представително значение за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представителни документи за отношенията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с други държави и побратимени градове;</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3. удостоверения и препис-извлечения за удостояване със званието "Почетен гражданин на </w:t>
      </w:r>
      <w:r w:rsidR="00FD73C4" w:rsidRPr="00E75D17">
        <w:rPr>
          <w:rFonts w:ascii="Times New Roman" w:eastAsia="Times New Roman" w:hAnsi="Times New Roman" w:cs="Times New Roman"/>
          <w:color w:val="222222"/>
          <w:sz w:val="24"/>
          <w:szCs w:val="24"/>
        </w:rPr>
        <w:t>община</w:t>
      </w:r>
      <w:r w:rsidR="00500C2B" w:rsidRPr="00E75D17">
        <w:rPr>
          <w:rFonts w:ascii="Times New Roman" w:eastAsia="Times New Roman" w:hAnsi="Times New Roman" w:cs="Times New Roman"/>
          <w:color w:val="222222"/>
          <w:sz w:val="24"/>
          <w:szCs w:val="24"/>
        </w:rPr>
        <w:t xml:space="preserve">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4. удостоверения за удостояване с Почетен знак на </w:t>
      </w:r>
      <w:r w:rsidR="00FD73C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5. грамоти за заслуги и крупни дарения към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6. декларации от името на </w:t>
      </w:r>
      <w:r w:rsidR="00FD73C4"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89383B">
        <w:rPr>
          <w:rFonts w:ascii="Times New Roman" w:eastAsia="Times New Roman" w:hAnsi="Times New Roman" w:cs="Times New Roman"/>
          <w:color w:val="222222"/>
          <w:sz w:val="24"/>
          <w:szCs w:val="24"/>
        </w:rPr>
        <w:t>7</w:t>
      </w:r>
      <w:r w:rsidR="00500C2B" w:rsidRPr="00E75D17">
        <w:rPr>
          <w:rFonts w:ascii="Times New Roman" w:eastAsia="Times New Roman" w:hAnsi="Times New Roman" w:cs="Times New Roman"/>
          <w:color w:val="222222"/>
          <w:sz w:val="24"/>
          <w:szCs w:val="24"/>
        </w:rPr>
        <w:t xml:space="preserve">. други документи с представителен за </w:t>
      </w:r>
      <w:r w:rsidR="00B36F17" w:rsidRPr="00E75D17">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характер или изискуеми по закон.</w:t>
      </w:r>
    </w:p>
    <w:p w:rsidR="00500C2B" w:rsidRPr="00E75D17" w:rsidRDefault="00B30FEE" w:rsidP="00125212">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500C2B" w:rsidRPr="00E75D17">
        <w:rPr>
          <w:rFonts w:ascii="Times New Roman" w:eastAsia="Times New Roman" w:hAnsi="Times New Roman" w:cs="Times New Roman"/>
          <w:color w:val="222222"/>
          <w:sz w:val="24"/>
          <w:szCs w:val="24"/>
        </w:rPr>
        <w:t xml:space="preserve">(2) Официалният печат на </w:t>
      </w:r>
      <w:r w:rsidR="0089383B">
        <w:rPr>
          <w:rFonts w:ascii="Times New Roman" w:eastAsia="Times New Roman" w:hAnsi="Times New Roman" w:cs="Times New Roman"/>
          <w:color w:val="222222"/>
          <w:sz w:val="24"/>
          <w:szCs w:val="24"/>
        </w:rPr>
        <w:t>о</w:t>
      </w:r>
      <w:r w:rsidR="00500C2B" w:rsidRPr="00E75D17">
        <w:rPr>
          <w:rFonts w:ascii="Times New Roman" w:eastAsia="Times New Roman" w:hAnsi="Times New Roman" w:cs="Times New Roman"/>
          <w:color w:val="222222"/>
          <w:sz w:val="24"/>
          <w:szCs w:val="24"/>
        </w:rPr>
        <w:t>бщина Кърджали не се поставя върху документи от административно-правен и частноправен характер. Върху такива документи се поставя обикновен печат.</w:t>
      </w:r>
    </w:p>
    <w:p w:rsidR="001835ED" w:rsidRPr="00E75D17" w:rsidRDefault="001835ED" w:rsidP="00125212">
      <w:pPr>
        <w:spacing w:after="0" w:line="240" w:lineRule="auto"/>
        <w:jc w:val="both"/>
        <w:rPr>
          <w:rFonts w:ascii="Times New Roman" w:eastAsia="Times New Roman" w:hAnsi="Times New Roman" w:cs="Times New Roman"/>
          <w:color w:val="222222"/>
          <w:sz w:val="24"/>
          <w:szCs w:val="24"/>
        </w:rPr>
      </w:pPr>
    </w:p>
    <w:p w:rsidR="005B371C" w:rsidRPr="005B371C" w:rsidRDefault="005B371C" w:rsidP="00125212">
      <w:pPr>
        <w:spacing w:after="0" w:line="240" w:lineRule="auto"/>
        <w:jc w:val="center"/>
        <w:rPr>
          <w:rFonts w:ascii="Times New Roman" w:hAnsi="Times New Roman" w:cs="Times New Roman"/>
          <w:b/>
          <w:bCs/>
          <w:sz w:val="24"/>
          <w:szCs w:val="24"/>
        </w:rPr>
      </w:pPr>
      <w:r w:rsidRPr="005B371C">
        <w:rPr>
          <w:rFonts w:ascii="Times New Roman" w:eastAsia="Times New Roman" w:hAnsi="Times New Roman" w:cs="Times New Roman"/>
          <w:b/>
          <w:bCs/>
          <w:color w:val="222222"/>
          <w:sz w:val="24"/>
          <w:szCs w:val="24"/>
        </w:rPr>
        <w:lastRenderedPageBreak/>
        <w:t>V</w:t>
      </w:r>
      <w:r w:rsidRPr="005B371C">
        <w:rPr>
          <w:rFonts w:ascii="Times New Roman" w:eastAsia="Times New Roman" w:hAnsi="Times New Roman" w:cs="Times New Roman"/>
          <w:b/>
          <w:bCs/>
          <w:color w:val="222222"/>
          <w:sz w:val="24"/>
          <w:szCs w:val="24"/>
          <w:lang w:val="en-US"/>
        </w:rPr>
        <w:t>I</w:t>
      </w:r>
      <w:r w:rsidRPr="005B371C">
        <w:rPr>
          <w:rFonts w:ascii="Times New Roman" w:eastAsia="Times New Roman" w:hAnsi="Times New Roman" w:cs="Times New Roman"/>
          <w:b/>
          <w:bCs/>
          <w:color w:val="222222"/>
          <w:sz w:val="24"/>
          <w:szCs w:val="24"/>
        </w:rPr>
        <w:t xml:space="preserve">. </w:t>
      </w:r>
      <w:r w:rsidRPr="005B371C">
        <w:rPr>
          <w:rFonts w:ascii="Times New Roman" w:hAnsi="Times New Roman" w:cs="Times New Roman"/>
          <w:b/>
          <w:bCs/>
          <w:sz w:val="24"/>
          <w:szCs w:val="24"/>
        </w:rPr>
        <w:t>Символичен ключ на град Кърджали</w:t>
      </w:r>
    </w:p>
    <w:p w:rsidR="005B371C" w:rsidRDefault="005B371C" w:rsidP="00125212">
      <w:pPr>
        <w:spacing w:after="0" w:line="240" w:lineRule="auto"/>
      </w:pPr>
    </w:p>
    <w:p w:rsidR="005B371C" w:rsidRPr="005B371C"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5B371C" w:rsidRPr="00373A3F">
        <w:rPr>
          <w:rFonts w:ascii="Times New Roman" w:hAnsi="Times New Roman" w:cs="Times New Roman"/>
          <w:b/>
          <w:sz w:val="24"/>
          <w:szCs w:val="24"/>
        </w:rPr>
        <w:t>Чл.</w:t>
      </w:r>
      <w:r w:rsidR="005B371C" w:rsidRPr="00373A3F">
        <w:rPr>
          <w:rFonts w:ascii="Times New Roman" w:hAnsi="Times New Roman" w:cs="Times New Roman"/>
          <w:b/>
          <w:sz w:val="24"/>
          <w:szCs w:val="24"/>
          <w:lang w:val="en-US"/>
        </w:rPr>
        <w:t>24</w:t>
      </w:r>
      <w:r w:rsidR="005B371C" w:rsidRPr="005B371C">
        <w:rPr>
          <w:rFonts w:ascii="Times New Roman" w:hAnsi="Times New Roman" w:cs="Times New Roman"/>
          <w:sz w:val="24"/>
          <w:szCs w:val="24"/>
        </w:rPr>
        <w:t>. (1) Символичният ключ на град Кърджали е</w:t>
      </w:r>
      <w:r w:rsidR="009F40E1">
        <w:rPr>
          <w:rFonts w:ascii="Times New Roman" w:hAnsi="Times New Roman" w:cs="Times New Roman"/>
          <w:sz w:val="24"/>
          <w:szCs w:val="24"/>
        </w:rPr>
        <w:t xml:space="preserve"> пластика</w:t>
      </w:r>
      <w:r w:rsidR="000D5EF5">
        <w:rPr>
          <w:rFonts w:ascii="Times New Roman" w:hAnsi="Times New Roman" w:cs="Times New Roman"/>
          <w:sz w:val="24"/>
          <w:szCs w:val="24"/>
        </w:rPr>
        <w:t xml:space="preserve"> с изобразена фигура на лъва от герба на общината, </w:t>
      </w:r>
      <w:r w:rsidR="005B371C" w:rsidRPr="005B371C">
        <w:rPr>
          <w:rFonts w:ascii="Times New Roman" w:hAnsi="Times New Roman" w:cs="Times New Roman"/>
          <w:sz w:val="24"/>
          <w:szCs w:val="24"/>
        </w:rPr>
        <w:t xml:space="preserve">изработен </w:t>
      </w:r>
      <w:r w:rsidR="000D5EF5">
        <w:rPr>
          <w:rFonts w:ascii="Times New Roman" w:hAnsi="Times New Roman" w:cs="Times New Roman"/>
          <w:sz w:val="24"/>
          <w:szCs w:val="24"/>
        </w:rPr>
        <w:t xml:space="preserve">е </w:t>
      </w:r>
      <w:r w:rsidR="005B371C" w:rsidRPr="005B371C">
        <w:rPr>
          <w:rFonts w:ascii="Times New Roman" w:hAnsi="Times New Roman" w:cs="Times New Roman"/>
          <w:sz w:val="24"/>
          <w:szCs w:val="24"/>
        </w:rPr>
        <w:t xml:space="preserve">от месинг </w:t>
      </w:r>
      <w:r w:rsidR="000D5EF5">
        <w:rPr>
          <w:rFonts w:ascii="Times New Roman" w:hAnsi="Times New Roman" w:cs="Times New Roman"/>
          <w:sz w:val="24"/>
          <w:szCs w:val="24"/>
        </w:rPr>
        <w:t xml:space="preserve">и е </w:t>
      </w:r>
      <w:r w:rsidR="009F40E1">
        <w:rPr>
          <w:rFonts w:ascii="Times New Roman" w:hAnsi="Times New Roman" w:cs="Times New Roman"/>
          <w:sz w:val="24"/>
          <w:szCs w:val="24"/>
        </w:rPr>
        <w:t>с височина</w:t>
      </w:r>
      <w:r w:rsidR="000D5EF5">
        <w:rPr>
          <w:rFonts w:ascii="Times New Roman" w:hAnsi="Times New Roman" w:cs="Times New Roman"/>
          <w:sz w:val="24"/>
          <w:szCs w:val="24"/>
        </w:rPr>
        <w:t xml:space="preserve"> </w:t>
      </w:r>
      <w:r w:rsidR="005B371C" w:rsidRPr="005B371C">
        <w:rPr>
          <w:rFonts w:ascii="Times New Roman" w:hAnsi="Times New Roman" w:cs="Times New Roman"/>
          <w:sz w:val="24"/>
          <w:szCs w:val="24"/>
        </w:rPr>
        <w:t>1</w:t>
      </w:r>
      <w:r w:rsidR="009F40E1">
        <w:rPr>
          <w:rFonts w:ascii="Times New Roman" w:hAnsi="Times New Roman" w:cs="Times New Roman"/>
          <w:sz w:val="24"/>
          <w:szCs w:val="24"/>
        </w:rPr>
        <w:t>5</w:t>
      </w:r>
      <w:r w:rsidR="005B371C" w:rsidRPr="005B371C">
        <w:rPr>
          <w:rFonts w:ascii="Times New Roman" w:hAnsi="Times New Roman" w:cs="Times New Roman"/>
          <w:sz w:val="24"/>
          <w:szCs w:val="24"/>
        </w:rPr>
        <w:t xml:space="preserve"> см.</w:t>
      </w:r>
      <w:r w:rsidR="009F40E1">
        <w:rPr>
          <w:rFonts w:ascii="Times New Roman" w:hAnsi="Times New Roman" w:cs="Times New Roman"/>
          <w:sz w:val="24"/>
          <w:szCs w:val="24"/>
        </w:rPr>
        <w:t xml:space="preserve"> Ключът е поставен върху квадратна </w:t>
      </w:r>
      <w:r w:rsidR="000D5EF5">
        <w:rPr>
          <w:rFonts w:ascii="Times New Roman" w:hAnsi="Times New Roman" w:cs="Times New Roman"/>
          <w:sz w:val="24"/>
          <w:szCs w:val="24"/>
        </w:rPr>
        <w:t xml:space="preserve">основа със страна 7 см., </w:t>
      </w:r>
      <w:r w:rsidR="005B371C" w:rsidRPr="005B371C">
        <w:rPr>
          <w:rFonts w:ascii="Times New Roman" w:hAnsi="Times New Roman" w:cs="Times New Roman"/>
          <w:sz w:val="24"/>
          <w:szCs w:val="24"/>
        </w:rPr>
        <w:t>върху ко</w:t>
      </w:r>
      <w:r w:rsidR="007E32E3">
        <w:rPr>
          <w:rFonts w:ascii="Times New Roman" w:hAnsi="Times New Roman" w:cs="Times New Roman"/>
          <w:sz w:val="24"/>
          <w:szCs w:val="24"/>
        </w:rPr>
        <w:t>я</w:t>
      </w:r>
      <w:r w:rsidR="005B371C" w:rsidRPr="005B371C">
        <w:rPr>
          <w:rFonts w:ascii="Times New Roman" w:hAnsi="Times New Roman" w:cs="Times New Roman"/>
          <w:sz w:val="24"/>
          <w:szCs w:val="24"/>
        </w:rPr>
        <w:t xml:space="preserve">то </w:t>
      </w:r>
      <w:r w:rsidR="000D5EF5">
        <w:rPr>
          <w:rFonts w:ascii="Times New Roman" w:hAnsi="Times New Roman" w:cs="Times New Roman"/>
          <w:sz w:val="24"/>
          <w:szCs w:val="24"/>
        </w:rPr>
        <w:t>е гравирана окръжност с</w:t>
      </w:r>
      <w:r w:rsidR="005B371C" w:rsidRPr="005B371C">
        <w:rPr>
          <w:rFonts w:ascii="Times New Roman" w:hAnsi="Times New Roman" w:cs="Times New Roman"/>
          <w:sz w:val="24"/>
          <w:szCs w:val="24"/>
        </w:rPr>
        <w:t xml:space="preserve"> </w:t>
      </w:r>
      <w:r w:rsidR="007E32E3">
        <w:rPr>
          <w:rFonts w:ascii="Times New Roman" w:hAnsi="Times New Roman" w:cs="Times New Roman"/>
          <w:sz w:val="24"/>
          <w:szCs w:val="24"/>
        </w:rPr>
        <w:t>вписан текст</w:t>
      </w:r>
      <w:r w:rsidR="005B371C" w:rsidRPr="005B371C">
        <w:rPr>
          <w:rFonts w:ascii="Times New Roman" w:hAnsi="Times New Roman" w:cs="Times New Roman"/>
          <w:sz w:val="24"/>
          <w:szCs w:val="24"/>
        </w:rPr>
        <w:t xml:space="preserve"> </w:t>
      </w:r>
      <w:r w:rsidR="000D5EF5">
        <w:rPr>
          <w:rFonts w:ascii="Times New Roman" w:hAnsi="Times New Roman" w:cs="Times New Roman"/>
          <w:sz w:val="24"/>
          <w:szCs w:val="24"/>
        </w:rPr>
        <w:t>„ОБЩИНА КЪРДЖАЛИ“</w:t>
      </w:r>
      <w:r w:rsidR="005B371C" w:rsidRPr="005B371C">
        <w:rPr>
          <w:rFonts w:ascii="Times New Roman" w:hAnsi="Times New Roman" w:cs="Times New Roman"/>
          <w:sz w:val="24"/>
          <w:szCs w:val="24"/>
        </w:rPr>
        <w:t xml:space="preserve">. </w:t>
      </w:r>
    </w:p>
    <w:p w:rsidR="005B371C" w:rsidRPr="005B371C"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371C" w:rsidRPr="005B371C">
        <w:rPr>
          <w:rFonts w:ascii="Times New Roman" w:hAnsi="Times New Roman" w:cs="Times New Roman"/>
          <w:sz w:val="24"/>
          <w:szCs w:val="24"/>
        </w:rPr>
        <w:t xml:space="preserve">(2) </w:t>
      </w:r>
      <w:r w:rsidR="007E32E3">
        <w:rPr>
          <w:rFonts w:ascii="Times New Roman" w:hAnsi="Times New Roman" w:cs="Times New Roman"/>
          <w:sz w:val="24"/>
          <w:szCs w:val="24"/>
        </w:rPr>
        <w:t>Символичният к</w:t>
      </w:r>
      <w:r w:rsidR="005B371C" w:rsidRPr="005B371C">
        <w:rPr>
          <w:rFonts w:ascii="Times New Roman" w:hAnsi="Times New Roman" w:cs="Times New Roman"/>
          <w:sz w:val="24"/>
          <w:szCs w:val="24"/>
        </w:rPr>
        <w:t xml:space="preserve">люч се </w:t>
      </w:r>
      <w:r w:rsidR="0089383B">
        <w:rPr>
          <w:rFonts w:ascii="Times New Roman" w:hAnsi="Times New Roman" w:cs="Times New Roman"/>
          <w:sz w:val="24"/>
          <w:szCs w:val="24"/>
        </w:rPr>
        <w:t>с</w:t>
      </w:r>
      <w:r w:rsidR="005B371C" w:rsidRPr="005B371C">
        <w:rPr>
          <w:rFonts w:ascii="Times New Roman" w:hAnsi="Times New Roman" w:cs="Times New Roman"/>
          <w:sz w:val="24"/>
          <w:szCs w:val="24"/>
        </w:rPr>
        <w:t xml:space="preserve">ъхранява от кмета на общината. </w:t>
      </w:r>
    </w:p>
    <w:p w:rsidR="005B371C" w:rsidRPr="005B371C"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371C" w:rsidRPr="005B371C">
        <w:rPr>
          <w:rFonts w:ascii="Times New Roman" w:hAnsi="Times New Roman" w:cs="Times New Roman"/>
          <w:sz w:val="24"/>
          <w:szCs w:val="24"/>
        </w:rPr>
        <w:t xml:space="preserve">(3) Символичният ключ на град Кърджали </w:t>
      </w:r>
      <w:r w:rsidR="002E3B12">
        <w:rPr>
          <w:rFonts w:ascii="Times New Roman" w:hAnsi="Times New Roman" w:cs="Times New Roman"/>
          <w:sz w:val="24"/>
          <w:szCs w:val="24"/>
        </w:rPr>
        <w:t>и</w:t>
      </w:r>
      <w:r w:rsidR="002E3B12" w:rsidRPr="005B371C">
        <w:rPr>
          <w:rFonts w:ascii="Times New Roman" w:hAnsi="Times New Roman" w:cs="Times New Roman"/>
          <w:sz w:val="24"/>
          <w:szCs w:val="24"/>
        </w:rPr>
        <w:t xml:space="preserve"> </w:t>
      </w:r>
      <w:r w:rsidR="002E3B12">
        <w:rPr>
          <w:rFonts w:ascii="Times New Roman" w:hAnsi="Times New Roman" w:cs="Times New Roman"/>
          <w:sz w:val="24"/>
          <w:szCs w:val="24"/>
        </w:rPr>
        <w:t>о</w:t>
      </w:r>
      <w:r w:rsidR="002E3B12" w:rsidRPr="005B371C">
        <w:rPr>
          <w:rFonts w:ascii="Times New Roman" w:hAnsi="Times New Roman" w:cs="Times New Roman"/>
          <w:sz w:val="24"/>
          <w:szCs w:val="24"/>
        </w:rPr>
        <w:t xml:space="preserve">гърлицата на кмета на община Кърджали </w:t>
      </w:r>
      <w:r w:rsidR="002E3B12">
        <w:rPr>
          <w:rFonts w:ascii="Times New Roman" w:hAnsi="Times New Roman" w:cs="Times New Roman"/>
          <w:sz w:val="24"/>
          <w:szCs w:val="24"/>
        </w:rPr>
        <w:t>са</w:t>
      </w:r>
      <w:r w:rsidR="005B371C" w:rsidRPr="005B371C">
        <w:rPr>
          <w:rFonts w:ascii="Times New Roman" w:hAnsi="Times New Roman" w:cs="Times New Roman"/>
          <w:sz w:val="24"/>
          <w:szCs w:val="24"/>
        </w:rPr>
        <w:t xml:space="preserve"> в единич</w:t>
      </w:r>
      <w:r w:rsidR="007E32E3">
        <w:rPr>
          <w:rFonts w:ascii="Times New Roman" w:hAnsi="Times New Roman" w:cs="Times New Roman"/>
          <w:sz w:val="24"/>
          <w:szCs w:val="24"/>
        </w:rPr>
        <w:t>ни</w:t>
      </w:r>
      <w:r w:rsidR="005B371C" w:rsidRPr="005B371C">
        <w:rPr>
          <w:rFonts w:ascii="Times New Roman" w:hAnsi="Times New Roman" w:cs="Times New Roman"/>
          <w:sz w:val="24"/>
          <w:szCs w:val="24"/>
        </w:rPr>
        <w:t xml:space="preserve"> екземпляр</w:t>
      </w:r>
      <w:r w:rsidR="007E32E3">
        <w:rPr>
          <w:rFonts w:ascii="Times New Roman" w:hAnsi="Times New Roman" w:cs="Times New Roman"/>
          <w:sz w:val="24"/>
          <w:szCs w:val="24"/>
        </w:rPr>
        <w:t>и</w:t>
      </w:r>
      <w:r w:rsidR="002E3B12">
        <w:rPr>
          <w:rFonts w:ascii="Times New Roman" w:hAnsi="Times New Roman" w:cs="Times New Roman"/>
          <w:sz w:val="24"/>
          <w:szCs w:val="24"/>
        </w:rPr>
        <w:t xml:space="preserve">. Те </w:t>
      </w:r>
      <w:r w:rsidR="005B371C" w:rsidRPr="005B371C">
        <w:rPr>
          <w:rFonts w:ascii="Times New Roman" w:hAnsi="Times New Roman" w:cs="Times New Roman"/>
          <w:sz w:val="24"/>
          <w:szCs w:val="24"/>
        </w:rPr>
        <w:t>се връчва</w:t>
      </w:r>
      <w:r w:rsidR="002E3B12">
        <w:rPr>
          <w:rFonts w:ascii="Times New Roman" w:hAnsi="Times New Roman" w:cs="Times New Roman"/>
          <w:sz w:val="24"/>
          <w:szCs w:val="24"/>
        </w:rPr>
        <w:t>т</w:t>
      </w:r>
      <w:r w:rsidR="005B371C" w:rsidRPr="005B371C">
        <w:rPr>
          <w:rFonts w:ascii="Times New Roman" w:hAnsi="Times New Roman" w:cs="Times New Roman"/>
          <w:sz w:val="24"/>
          <w:szCs w:val="24"/>
        </w:rPr>
        <w:t xml:space="preserve"> на кмета на общината </w:t>
      </w:r>
      <w:r w:rsidR="002E3B12">
        <w:rPr>
          <w:rFonts w:ascii="Times New Roman" w:hAnsi="Times New Roman" w:cs="Times New Roman"/>
          <w:sz w:val="24"/>
          <w:szCs w:val="24"/>
        </w:rPr>
        <w:t xml:space="preserve">на официална церемония </w:t>
      </w:r>
      <w:r w:rsidR="005B371C" w:rsidRPr="005B371C">
        <w:rPr>
          <w:rFonts w:ascii="Times New Roman" w:hAnsi="Times New Roman" w:cs="Times New Roman"/>
          <w:sz w:val="24"/>
          <w:szCs w:val="24"/>
        </w:rPr>
        <w:t xml:space="preserve">от председателя на Общинския съвет при встъпването му в длъжност и след полагане на клетва. </w:t>
      </w:r>
    </w:p>
    <w:p w:rsidR="005B371C" w:rsidRPr="005B371C"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371C" w:rsidRPr="005B371C">
        <w:rPr>
          <w:rFonts w:ascii="Times New Roman" w:hAnsi="Times New Roman" w:cs="Times New Roman"/>
          <w:sz w:val="24"/>
          <w:szCs w:val="24"/>
        </w:rPr>
        <w:t xml:space="preserve">(4) Ключът на града в сувенирна форма може да се връчва от кмета на общината на държавни ръководители, кметове на побратимени градове и други официални представители на чужди държави, за заслугите им към града и общината във всички области на обществения </w:t>
      </w:r>
      <w:r>
        <w:rPr>
          <w:rFonts w:ascii="Times New Roman" w:hAnsi="Times New Roman" w:cs="Times New Roman"/>
          <w:sz w:val="24"/>
          <w:szCs w:val="24"/>
        </w:rPr>
        <w:tab/>
      </w:r>
      <w:r w:rsidR="005B371C" w:rsidRPr="005B371C">
        <w:rPr>
          <w:rFonts w:ascii="Times New Roman" w:hAnsi="Times New Roman" w:cs="Times New Roman"/>
          <w:sz w:val="24"/>
          <w:szCs w:val="24"/>
        </w:rPr>
        <w:t xml:space="preserve">живот, в знак на гостоприемство, добра воля и желание за сътрудничество. </w:t>
      </w:r>
    </w:p>
    <w:p w:rsidR="005B371C" w:rsidRDefault="00D86846"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bookmarkStart w:id="37" w:name="_GoBack"/>
      <w:bookmarkEnd w:id="37"/>
      <w:r w:rsidR="005B371C" w:rsidRPr="005B371C">
        <w:rPr>
          <w:rFonts w:ascii="Times New Roman" w:hAnsi="Times New Roman" w:cs="Times New Roman"/>
          <w:sz w:val="24"/>
          <w:szCs w:val="24"/>
        </w:rPr>
        <w:t xml:space="preserve">(5) Символичният ключ </w:t>
      </w:r>
      <w:r w:rsidR="00F25A7C">
        <w:rPr>
          <w:rFonts w:ascii="Times New Roman" w:hAnsi="Times New Roman" w:cs="Times New Roman"/>
          <w:sz w:val="24"/>
          <w:szCs w:val="24"/>
        </w:rPr>
        <w:t>и о</w:t>
      </w:r>
      <w:r w:rsidR="00F25A7C" w:rsidRPr="005B371C">
        <w:rPr>
          <w:rFonts w:ascii="Times New Roman" w:hAnsi="Times New Roman" w:cs="Times New Roman"/>
          <w:sz w:val="24"/>
          <w:szCs w:val="24"/>
        </w:rPr>
        <w:t>гърлицата на кмета на община Кърджали</w:t>
      </w:r>
      <w:r w:rsidR="005B371C" w:rsidRPr="005B371C">
        <w:rPr>
          <w:rFonts w:ascii="Times New Roman" w:hAnsi="Times New Roman" w:cs="Times New Roman"/>
          <w:sz w:val="24"/>
          <w:szCs w:val="24"/>
        </w:rPr>
        <w:t xml:space="preserve"> </w:t>
      </w:r>
      <w:r w:rsidR="00F25A7C">
        <w:rPr>
          <w:rFonts w:ascii="Times New Roman" w:hAnsi="Times New Roman" w:cs="Times New Roman"/>
          <w:sz w:val="24"/>
          <w:szCs w:val="24"/>
        </w:rPr>
        <w:t xml:space="preserve">са </w:t>
      </w:r>
      <w:r w:rsidR="005B371C" w:rsidRPr="005B371C">
        <w:rPr>
          <w:rFonts w:ascii="Times New Roman" w:hAnsi="Times New Roman" w:cs="Times New Roman"/>
          <w:sz w:val="24"/>
          <w:szCs w:val="24"/>
        </w:rPr>
        <w:t>преходн</w:t>
      </w:r>
      <w:r w:rsidR="00F25A7C">
        <w:rPr>
          <w:rFonts w:ascii="Times New Roman" w:hAnsi="Times New Roman" w:cs="Times New Roman"/>
          <w:sz w:val="24"/>
          <w:szCs w:val="24"/>
        </w:rPr>
        <w:t>и</w:t>
      </w:r>
      <w:r w:rsidR="005B371C" w:rsidRPr="005B371C">
        <w:rPr>
          <w:rFonts w:ascii="Times New Roman" w:hAnsi="Times New Roman" w:cs="Times New Roman"/>
          <w:sz w:val="24"/>
          <w:szCs w:val="24"/>
        </w:rPr>
        <w:t xml:space="preserve"> и се предава</w:t>
      </w:r>
      <w:r w:rsidR="00F25A7C">
        <w:rPr>
          <w:rFonts w:ascii="Times New Roman" w:hAnsi="Times New Roman" w:cs="Times New Roman"/>
          <w:sz w:val="24"/>
          <w:szCs w:val="24"/>
        </w:rPr>
        <w:t>т</w:t>
      </w:r>
      <w:r w:rsidR="005B371C" w:rsidRPr="005B371C">
        <w:rPr>
          <w:rFonts w:ascii="Times New Roman" w:hAnsi="Times New Roman" w:cs="Times New Roman"/>
          <w:sz w:val="24"/>
          <w:szCs w:val="24"/>
        </w:rPr>
        <w:t xml:space="preserve"> на всеки следващ кмет.</w:t>
      </w:r>
    </w:p>
    <w:p w:rsidR="00F25A7C" w:rsidRPr="005B371C" w:rsidRDefault="00F25A7C" w:rsidP="00125212">
      <w:pPr>
        <w:spacing w:after="0" w:line="240" w:lineRule="auto"/>
        <w:jc w:val="both"/>
        <w:rPr>
          <w:rFonts w:ascii="Times New Roman" w:hAnsi="Times New Roman" w:cs="Times New Roman"/>
          <w:sz w:val="24"/>
          <w:szCs w:val="24"/>
        </w:rPr>
      </w:pPr>
    </w:p>
    <w:p w:rsidR="00292A86" w:rsidRDefault="00292A86" w:rsidP="00125212">
      <w:pPr>
        <w:spacing w:after="0" w:line="240" w:lineRule="auto"/>
        <w:jc w:val="center"/>
        <w:rPr>
          <w:rFonts w:ascii="Times New Roman" w:hAnsi="Times New Roman" w:cs="Times New Roman"/>
          <w:b/>
          <w:bCs/>
          <w:sz w:val="24"/>
          <w:szCs w:val="24"/>
        </w:rPr>
      </w:pPr>
    </w:p>
    <w:p w:rsidR="00500C2B" w:rsidRPr="00292A86" w:rsidRDefault="00500C2B" w:rsidP="00125212">
      <w:pPr>
        <w:spacing w:after="0" w:line="240" w:lineRule="auto"/>
        <w:jc w:val="center"/>
        <w:rPr>
          <w:rFonts w:ascii="Times New Roman" w:hAnsi="Times New Roman" w:cs="Times New Roman"/>
          <w:b/>
          <w:bCs/>
          <w:sz w:val="24"/>
          <w:szCs w:val="24"/>
        </w:rPr>
      </w:pPr>
      <w:r w:rsidRPr="00292A86">
        <w:rPr>
          <w:rFonts w:ascii="Times New Roman" w:hAnsi="Times New Roman" w:cs="Times New Roman"/>
          <w:b/>
          <w:bCs/>
          <w:sz w:val="24"/>
          <w:szCs w:val="24"/>
        </w:rPr>
        <w:t xml:space="preserve">Глава </w:t>
      </w:r>
      <w:r w:rsidR="00292A86" w:rsidRPr="00292A86">
        <w:rPr>
          <w:rFonts w:ascii="Times New Roman" w:hAnsi="Times New Roman" w:cs="Times New Roman"/>
          <w:b/>
          <w:bCs/>
          <w:sz w:val="24"/>
          <w:szCs w:val="24"/>
        </w:rPr>
        <w:t>трета</w:t>
      </w:r>
    </w:p>
    <w:p w:rsidR="00500C2B" w:rsidRDefault="00500C2B" w:rsidP="00125212">
      <w:pPr>
        <w:spacing w:after="0" w:line="240" w:lineRule="auto"/>
        <w:jc w:val="center"/>
        <w:rPr>
          <w:rFonts w:ascii="Times New Roman" w:hAnsi="Times New Roman" w:cs="Times New Roman"/>
          <w:b/>
          <w:bCs/>
          <w:sz w:val="24"/>
          <w:szCs w:val="24"/>
        </w:rPr>
      </w:pPr>
      <w:r w:rsidRPr="00292A86">
        <w:rPr>
          <w:rFonts w:ascii="Times New Roman" w:hAnsi="Times New Roman" w:cs="Times New Roman"/>
          <w:b/>
          <w:bCs/>
          <w:sz w:val="24"/>
          <w:szCs w:val="24"/>
        </w:rPr>
        <w:t>Административно-наказателни разпоредби</w:t>
      </w:r>
    </w:p>
    <w:p w:rsidR="00292A86" w:rsidRPr="00292A86" w:rsidRDefault="00292A86" w:rsidP="00125212">
      <w:pPr>
        <w:spacing w:after="0" w:line="240" w:lineRule="auto"/>
        <w:jc w:val="center"/>
        <w:rPr>
          <w:rFonts w:ascii="Times New Roman" w:hAnsi="Times New Roman" w:cs="Times New Roman"/>
          <w:b/>
          <w:bCs/>
          <w:sz w:val="24"/>
          <w:szCs w:val="24"/>
        </w:rPr>
      </w:pPr>
    </w:p>
    <w:p w:rsidR="00500C2B" w:rsidRPr="00E75D17" w:rsidRDefault="00B30FEE" w:rsidP="0012521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00500C2B" w:rsidRPr="00292A86">
        <w:rPr>
          <w:rFonts w:ascii="Times New Roman" w:hAnsi="Times New Roman" w:cs="Times New Roman"/>
          <w:b/>
          <w:bCs/>
          <w:sz w:val="24"/>
          <w:szCs w:val="24"/>
        </w:rPr>
        <w:t xml:space="preserve">Чл. </w:t>
      </w:r>
      <w:r w:rsidR="00292A86" w:rsidRPr="00292A86">
        <w:rPr>
          <w:rFonts w:ascii="Times New Roman" w:hAnsi="Times New Roman" w:cs="Times New Roman"/>
          <w:b/>
          <w:bCs/>
          <w:sz w:val="24"/>
          <w:szCs w:val="24"/>
        </w:rPr>
        <w:t>2</w:t>
      </w:r>
      <w:r w:rsidR="005B371C">
        <w:rPr>
          <w:rFonts w:ascii="Times New Roman" w:hAnsi="Times New Roman" w:cs="Times New Roman"/>
          <w:b/>
          <w:bCs/>
          <w:sz w:val="24"/>
          <w:szCs w:val="24"/>
          <w:lang w:val="en-US"/>
        </w:rPr>
        <w:t>5</w:t>
      </w:r>
      <w:r w:rsidR="00500C2B" w:rsidRPr="00292A86">
        <w:rPr>
          <w:rFonts w:ascii="Times New Roman" w:hAnsi="Times New Roman" w:cs="Times New Roman"/>
          <w:b/>
          <w:bCs/>
          <w:sz w:val="24"/>
          <w:szCs w:val="24"/>
        </w:rPr>
        <w:t>.</w:t>
      </w:r>
      <w:r w:rsidR="00500C2B" w:rsidRPr="00E75D17">
        <w:rPr>
          <w:rFonts w:ascii="Times New Roman" w:hAnsi="Times New Roman" w:cs="Times New Roman"/>
          <w:sz w:val="24"/>
          <w:szCs w:val="24"/>
        </w:rPr>
        <w:t xml:space="preserve"> (1) За нарушение на разпоредбите на настоящата Наредба, виновните лица се наказват с административно наказание -</w:t>
      </w:r>
      <w:r>
        <w:rPr>
          <w:rFonts w:ascii="Times New Roman" w:hAnsi="Times New Roman" w:cs="Times New Roman"/>
          <w:sz w:val="24"/>
          <w:szCs w:val="24"/>
        </w:rPr>
        <w:t xml:space="preserve"> глоба в размер от 50 до 500 лв/от 25,56 до 255,65 евро.</w:t>
      </w:r>
    </w:p>
    <w:p w:rsidR="00500C2B" w:rsidRPr="00E75D17" w:rsidRDefault="00D86846"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(2) При повторно нарушение виновните</w:t>
      </w:r>
      <w:r w:rsidR="00B30FEE">
        <w:rPr>
          <w:rFonts w:ascii="Times New Roman" w:hAnsi="Times New Roman" w:cs="Times New Roman"/>
          <w:sz w:val="24"/>
          <w:szCs w:val="24"/>
        </w:rPr>
        <w:t xml:space="preserve"> лица се наказват до 5 000 лева/</w:t>
      </w:r>
      <w:r>
        <w:rPr>
          <w:rFonts w:ascii="Times New Roman" w:hAnsi="Times New Roman" w:cs="Times New Roman"/>
          <w:sz w:val="24"/>
          <w:szCs w:val="24"/>
        </w:rPr>
        <w:t>2556,46 евро.</w:t>
      </w:r>
    </w:p>
    <w:p w:rsidR="00500C2B" w:rsidRDefault="00D86846"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w:t>
      </w:r>
      <w:r w:rsidR="00500C2B" w:rsidRPr="00E75D17">
        <w:rPr>
          <w:rFonts w:ascii="Times New Roman" w:hAnsi="Times New Roman" w:cs="Times New Roman"/>
          <w:sz w:val="24"/>
          <w:szCs w:val="24"/>
        </w:rPr>
        <w:t>) Установените в тази наредба наказания се налагат, ако за същото нарушение не е предвидено по-тежко наказание в друг нормативен акт от по-висока степен.</w:t>
      </w:r>
    </w:p>
    <w:p w:rsidR="00191517" w:rsidRPr="00E75D17" w:rsidRDefault="00191517" w:rsidP="00125212">
      <w:pPr>
        <w:spacing w:after="0" w:line="240" w:lineRule="auto"/>
        <w:jc w:val="both"/>
        <w:rPr>
          <w:rFonts w:ascii="Times New Roman" w:hAnsi="Times New Roman" w:cs="Times New Roman"/>
          <w:sz w:val="24"/>
          <w:szCs w:val="24"/>
        </w:rPr>
      </w:pPr>
    </w:p>
    <w:p w:rsidR="00500C2B" w:rsidRDefault="00D86846" w:rsidP="0012521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00500C2B" w:rsidRPr="00292A86">
        <w:rPr>
          <w:rFonts w:ascii="Times New Roman" w:hAnsi="Times New Roman" w:cs="Times New Roman"/>
          <w:b/>
          <w:bCs/>
          <w:sz w:val="24"/>
          <w:szCs w:val="24"/>
        </w:rPr>
        <w:t xml:space="preserve">Чл. </w:t>
      </w:r>
      <w:r w:rsidR="00292A86" w:rsidRPr="00292A86">
        <w:rPr>
          <w:rFonts w:ascii="Times New Roman" w:hAnsi="Times New Roman" w:cs="Times New Roman"/>
          <w:b/>
          <w:bCs/>
          <w:sz w:val="24"/>
          <w:szCs w:val="24"/>
        </w:rPr>
        <w:t>2</w:t>
      </w:r>
      <w:r w:rsidR="005B371C">
        <w:rPr>
          <w:rFonts w:ascii="Times New Roman" w:hAnsi="Times New Roman" w:cs="Times New Roman"/>
          <w:b/>
          <w:bCs/>
          <w:sz w:val="24"/>
          <w:szCs w:val="24"/>
          <w:lang w:val="en-US"/>
        </w:rPr>
        <w:t>6</w:t>
      </w:r>
      <w:r w:rsidR="00500C2B" w:rsidRPr="00292A86">
        <w:rPr>
          <w:rFonts w:ascii="Times New Roman" w:hAnsi="Times New Roman" w:cs="Times New Roman"/>
          <w:b/>
          <w:bCs/>
          <w:sz w:val="24"/>
          <w:szCs w:val="24"/>
        </w:rPr>
        <w:t>.</w:t>
      </w:r>
      <w:r w:rsidR="00500C2B" w:rsidRPr="00E75D17">
        <w:rPr>
          <w:rFonts w:ascii="Times New Roman" w:hAnsi="Times New Roman" w:cs="Times New Roman"/>
          <w:sz w:val="24"/>
          <w:szCs w:val="24"/>
        </w:rPr>
        <w:t xml:space="preserve"> Наказателните постановления за нарушенията по тази Наредба се издават от Кмета на община </w:t>
      </w:r>
      <w:r w:rsidR="00B36F17" w:rsidRPr="00E75D17">
        <w:rPr>
          <w:rFonts w:ascii="Times New Roman" w:hAnsi="Times New Roman" w:cs="Times New Roman"/>
          <w:sz w:val="24"/>
          <w:szCs w:val="24"/>
        </w:rPr>
        <w:t xml:space="preserve">Кърджали </w:t>
      </w:r>
      <w:r w:rsidR="00500C2B" w:rsidRPr="00E75D17">
        <w:rPr>
          <w:rFonts w:ascii="Times New Roman" w:hAnsi="Times New Roman" w:cs="Times New Roman"/>
          <w:sz w:val="24"/>
          <w:szCs w:val="24"/>
        </w:rPr>
        <w:t xml:space="preserve">или определен от него зам.-кмет въз основа на акт, съставен от длъжностни лица от </w:t>
      </w:r>
      <w:r w:rsidR="00B36F17" w:rsidRPr="00E75D17">
        <w:rPr>
          <w:rFonts w:ascii="Times New Roman" w:hAnsi="Times New Roman" w:cs="Times New Roman"/>
          <w:sz w:val="24"/>
          <w:szCs w:val="24"/>
        </w:rPr>
        <w:t>о</w:t>
      </w:r>
      <w:r w:rsidR="00500C2B" w:rsidRPr="00E75D17">
        <w:rPr>
          <w:rFonts w:ascii="Times New Roman" w:hAnsi="Times New Roman" w:cs="Times New Roman"/>
          <w:sz w:val="24"/>
          <w:szCs w:val="24"/>
        </w:rPr>
        <w:t>бщинската администрация.</w:t>
      </w:r>
    </w:p>
    <w:p w:rsidR="00191517" w:rsidRPr="00E75D17" w:rsidRDefault="00191517" w:rsidP="00125212">
      <w:pPr>
        <w:spacing w:after="0" w:line="240" w:lineRule="auto"/>
        <w:jc w:val="both"/>
        <w:rPr>
          <w:rFonts w:ascii="Times New Roman" w:hAnsi="Times New Roman" w:cs="Times New Roman"/>
          <w:sz w:val="24"/>
          <w:szCs w:val="24"/>
        </w:rPr>
      </w:pPr>
    </w:p>
    <w:p w:rsidR="00500C2B" w:rsidRPr="00E75D17" w:rsidRDefault="00D86846" w:rsidP="0012521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00500C2B" w:rsidRPr="00292A86">
        <w:rPr>
          <w:rFonts w:ascii="Times New Roman" w:hAnsi="Times New Roman" w:cs="Times New Roman"/>
          <w:b/>
          <w:bCs/>
          <w:sz w:val="24"/>
          <w:szCs w:val="24"/>
        </w:rPr>
        <w:t xml:space="preserve">Чл. </w:t>
      </w:r>
      <w:r w:rsidR="00292A86">
        <w:rPr>
          <w:rFonts w:ascii="Times New Roman" w:hAnsi="Times New Roman" w:cs="Times New Roman"/>
          <w:b/>
          <w:bCs/>
          <w:sz w:val="24"/>
          <w:szCs w:val="24"/>
        </w:rPr>
        <w:t>2</w:t>
      </w:r>
      <w:r w:rsidR="005B371C">
        <w:rPr>
          <w:rFonts w:ascii="Times New Roman" w:hAnsi="Times New Roman" w:cs="Times New Roman"/>
          <w:b/>
          <w:bCs/>
          <w:sz w:val="24"/>
          <w:szCs w:val="24"/>
          <w:lang w:val="en-US"/>
        </w:rPr>
        <w:t>7</w:t>
      </w:r>
      <w:r w:rsidR="00500C2B" w:rsidRPr="00E75D17">
        <w:rPr>
          <w:rFonts w:ascii="Times New Roman" w:hAnsi="Times New Roman" w:cs="Times New Roman"/>
          <w:sz w:val="24"/>
          <w:szCs w:val="24"/>
        </w:rPr>
        <w:t>. За образуването на административно-наказателни производства за нарушения на тази наредба, съставянето на актове, издаването, връчването и обжалването на наказателни постановления и тяхното изпълнение, се прилагат разпоредбите на Закона за административните нарушения и наказания.</w:t>
      </w:r>
    </w:p>
    <w:p w:rsidR="00292A86" w:rsidRDefault="00292A86" w:rsidP="00125212">
      <w:pPr>
        <w:spacing w:after="0" w:line="240" w:lineRule="auto"/>
        <w:jc w:val="center"/>
        <w:rPr>
          <w:rFonts w:ascii="Times New Roman" w:hAnsi="Times New Roman" w:cs="Times New Roman"/>
          <w:b/>
          <w:bCs/>
          <w:sz w:val="24"/>
          <w:szCs w:val="24"/>
        </w:rPr>
      </w:pPr>
    </w:p>
    <w:p w:rsidR="00500C2B" w:rsidRPr="00292A86" w:rsidRDefault="00500C2B" w:rsidP="00125212">
      <w:pPr>
        <w:spacing w:after="0" w:line="240" w:lineRule="auto"/>
        <w:jc w:val="center"/>
        <w:rPr>
          <w:rFonts w:ascii="Times New Roman" w:hAnsi="Times New Roman" w:cs="Times New Roman"/>
          <w:b/>
          <w:bCs/>
          <w:sz w:val="24"/>
          <w:szCs w:val="24"/>
        </w:rPr>
      </w:pPr>
      <w:r w:rsidRPr="00292A86">
        <w:rPr>
          <w:rFonts w:ascii="Times New Roman" w:hAnsi="Times New Roman" w:cs="Times New Roman"/>
          <w:b/>
          <w:bCs/>
          <w:sz w:val="24"/>
          <w:szCs w:val="24"/>
        </w:rPr>
        <w:t>Глава</w:t>
      </w:r>
      <w:r w:rsidR="00292A86" w:rsidRPr="00292A86">
        <w:rPr>
          <w:rFonts w:ascii="Times New Roman" w:hAnsi="Times New Roman" w:cs="Times New Roman"/>
          <w:b/>
          <w:bCs/>
          <w:sz w:val="24"/>
          <w:szCs w:val="24"/>
        </w:rPr>
        <w:t xml:space="preserve"> четвърта</w:t>
      </w:r>
    </w:p>
    <w:p w:rsidR="00500C2B" w:rsidRDefault="00500C2B" w:rsidP="00125212">
      <w:pPr>
        <w:spacing w:after="0" w:line="240" w:lineRule="auto"/>
        <w:jc w:val="center"/>
        <w:rPr>
          <w:rFonts w:ascii="Times New Roman" w:hAnsi="Times New Roman" w:cs="Times New Roman"/>
          <w:b/>
          <w:bCs/>
          <w:sz w:val="24"/>
          <w:szCs w:val="24"/>
        </w:rPr>
      </w:pPr>
      <w:r w:rsidRPr="00292A86">
        <w:rPr>
          <w:rFonts w:ascii="Times New Roman" w:hAnsi="Times New Roman" w:cs="Times New Roman"/>
          <w:b/>
          <w:bCs/>
          <w:sz w:val="24"/>
          <w:szCs w:val="24"/>
        </w:rPr>
        <w:t>Преходни и заключителни разпоредби</w:t>
      </w:r>
    </w:p>
    <w:p w:rsidR="00292A86" w:rsidRPr="00292A86" w:rsidRDefault="00292A86" w:rsidP="00125212">
      <w:pPr>
        <w:spacing w:after="0" w:line="240" w:lineRule="auto"/>
        <w:jc w:val="center"/>
        <w:rPr>
          <w:rFonts w:ascii="Times New Roman" w:hAnsi="Times New Roman" w:cs="Times New Roman"/>
          <w:b/>
          <w:bCs/>
          <w:sz w:val="24"/>
          <w:szCs w:val="24"/>
        </w:rPr>
      </w:pPr>
    </w:p>
    <w:p w:rsidR="00500C2B"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1. Настоящата наредба е приета на основание ч</w:t>
      </w:r>
      <w:bookmarkStart w:id="38" w:name="_Hlk42259546"/>
      <w:r w:rsidR="00500C2B" w:rsidRPr="00E75D17">
        <w:rPr>
          <w:rFonts w:ascii="Times New Roman" w:hAnsi="Times New Roman" w:cs="Times New Roman"/>
          <w:sz w:val="24"/>
          <w:szCs w:val="24"/>
        </w:rPr>
        <w:t>л. 16</w:t>
      </w:r>
      <w:r w:rsidR="000B0E67">
        <w:rPr>
          <w:rFonts w:ascii="Times New Roman" w:hAnsi="Times New Roman" w:cs="Times New Roman"/>
          <w:sz w:val="24"/>
          <w:szCs w:val="24"/>
        </w:rPr>
        <w:t>,</w:t>
      </w:r>
      <w:r w:rsidR="00500C2B" w:rsidRPr="00E75D17">
        <w:rPr>
          <w:rFonts w:ascii="Times New Roman" w:hAnsi="Times New Roman" w:cs="Times New Roman"/>
          <w:sz w:val="24"/>
          <w:szCs w:val="24"/>
        </w:rPr>
        <w:t xml:space="preserve"> чл. 2</w:t>
      </w:r>
      <w:r w:rsidR="00932868">
        <w:rPr>
          <w:rFonts w:ascii="Times New Roman" w:hAnsi="Times New Roman" w:cs="Times New Roman"/>
          <w:sz w:val="24"/>
          <w:szCs w:val="24"/>
        </w:rPr>
        <w:t>1</w:t>
      </w:r>
      <w:r w:rsidR="00500C2B" w:rsidRPr="00E75D17">
        <w:rPr>
          <w:rFonts w:ascii="Times New Roman" w:hAnsi="Times New Roman" w:cs="Times New Roman"/>
          <w:sz w:val="24"/>
          <w:szCs w:val="24"/>
        </w:rPr>
        <w:t>, ал. 1</w:t>
      </w:r>
      <w:r w:rsidR="00932868">
        <w:rPr>
          <w:rFonts w:ascii="Times New Roman" w:hAnsi="Times New Roman" w:cs="Times New Roman"/>
          <w:sz w:val="24"/>
          <w:szCs w:val="24"/>
        </w:rPr>
        <w:t>, т. 21 и</w:t>
      </w:r>
      <w:r w:rsidR="00500C2B" w:rsidRPr="00E75D17">
        <w:rPr>
          <w:rFonts w:ascii="Times New Roman" w:hAnsi="Times New Roman" w:cs="Times New Roman"/>
          <w:sz w:val="24"/>
          <w:szCs w:val="24"/>
        </w:rPr>
        <w:t xml:space="preserve"> чл. 2</w:t>
      </w:r>
      <w:r w:rsidR="00932868">
        <w:rPr>
          <w:rFonts w:ascii="Times New Roman" w:hAnsi="Times New Roman" w:cs="Times New Roman"/>
          <w:sz w:val="24"/>
          <w:szCs w:val="24"/>
        </w:rPr>
        <w:t>1</w:t>
      </w:r>
      <w:r w:rsidR="00500C2B" w:rsidRPr="00E75D17">
        <w:rPr>
          <w:rFonts w:ascii="Times New Roman" w:hAnsi="Times New Roman" w:cs="Times New Roman"/>
          <w:sz w:val="24"/>
          <w:szCs w:val="24"/>
        </w:rPr>
        <w:t xml:space="preserve">, ал. </w:t>
      </w:r>
      <w:r w:rsidR="00932868">
        <w:rPr>
          <w:rFonts w:ascii="Times New Roman" w:hAnsi="Times New Roman" w:cs="Times New Roman"/>
          <w:sz w:val="24"/>
          <w:szCs w:val="24"/>
        </w:rPr>
        <w:t>2</w:t>
      </w:r>
      <w:r w:rsidR="00500C2B" w:rsidRPr="00E75D17">
        <w:rPr>
          <w:rFonts w:ascii="Times New Roman" w:hAnsi="Times New Roman" w:cs="Times New Roman"/>
          <w:sz w:val="24"/>
          <w:szCs w:val="24"/>
        </w:rPr>
        <w:t xml:space="preserve"> от</w:t>
      </w:r>
      <w:bookmarkEnd w:id="38"/>
      <w:r w:rsidR="00500C2B" w:rsidRPr="00E75D17">
        <w:rPr>
          <w:rFonts w:ascii="Times New Roman" w:hAnsi="Times New Roman" w:cs="Times New Roman"/>
          <w:sz w:val="24"/>
          <w:szCs w:val="24"/>
        </w:rPr>
        <w:t xml:space="preserve"> ЗМСМА.</w:t>
      </w:r>
    </w:p>
    <w:p w:rsidR="00500C2B"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2. Текстовете в наредбата са съобразени с действащото българско законодателство.</w:t>
      </w:r>
    </w:p>
    <w:p w:rsidR="00500C2B"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xml:space="preserve">§ 3. Изменения и допълнения в наредбата се правят с решение на </w:t>
      </w:r>
      <w:r w:rsidR="00B36F17" w:rsidRPr="00E75D17">
        <w:rPr>
          <w:rFonts w:ascii="Times New Roman" w:hAnsi="Times New Roman" w:cs="Times New Roman"/>
          <w:sz w:val="24"/>
          <w:szCs w:val="24"/>
        </w:rPr>
        <w:t>О</w:t>
      </w:r>
      <w:r w:rsidR="00500C2B" w:rsidRPr="00E75D17">
        <w:rPr>
          <w:rFonts w:ascii="Times New Roman" w:hAnsi="Times New Roman" w:cs="Times New Roman"/>
          <w:sz w:val="24"/>
          <w:szCs w:val="24"/>
        </w:rPr>
        <w:t>бщински съвет.</w:t>
      </w:r>
    </w:p>
    <w:p w:rsidR="00500C2B"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xml:space="preserve">§ 4. За неуредени в настоящата наредба въпроси </w:t>
      </w:r>
      <w:r w:rsidR="00B36F17" w:rsidRPr="00E75D17">
        <w:rPr>
          <w:rFonts w:ascii="Times New Roman" w:hAnsi="Times New Roman" w:cs="Times New Roman"/>
          <w:sz w:val="24"/>
          <w:szCs w:val="24"/>
        </w:rPr>
        <w:t>Общински съвет</w:t>
      </w:r>
      <w:r w:rsidR="00500C2B" w:rsidRPr="00E75D17">
        <w:rPr>
          <w:rFonts w:ascii="Times New Roman" w:hAnsi="Times New Roman" w:cs="Times New Roman"/>
          <w:sz w:val="24"/>
          <w:szCs w:val="24"/>
        </w:rPr>
        <w:t xml:space="preserve"> приема отделни решения.</w:t>
      </w:r>
    </w:p>
    <w:p w:rsidR="00500C2B"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xml:space="preserve">§ 5. В двумесечен срок от приемане на настоящата Наредба </w:t>
      </w:r>
      <w:r w:rsidR="00B36F17" w:rsidRPr="00E75D17">
        <w:rPr>
          <w:rFonts w:ascii="Times New Roman" w:hAnsi="Times New Roman" w:cs="Times New Roman"/>
          <w:sz w:val="24"/>
          <w:szCs w:val="24"/>
        </w:rPr>
        <w:t>к</w:t>
      </w:r>
      <w:r w:rsidR="00500C2B" w:rsidRPr="00E75D17">
        <w:rPr>
          <w:rFonts w:ascii="Times New Roman" w:hAnsi="Times New Roman" w:cs="Times New Roman"/>
          <w:sz w:val="24"/>
          <w:szCs w:val="24"/>
        </w:rPr>
        <w:t xml:space="preserve">метът на община </w:t>
      </w:r>
      <w:r w:rsidR="00B36F17" w:rsidRPr="00E75D17">
        <w:rPr>
          <w:rFonts w:ascii="Times New Roman" w:hAnsi="Times New Roman" w:cs="Times New Roman"/>
          <w:sz w:val="24"/>
          <w:szCs w:val="24"/>
        </w:rPr>
        <w:t xml:space="preserve">Кърджали </w:t>
      </w:r>
      <w:r w:rsidR="00500C2B" w:rsidRPr="00E75D17">
        <w:rPr>
          <w:rFonts w:ascii="Times New Roman" w:hAnsi="Times New Roman" w:cs="Times New Roman"/>
          <w:sz w:val="24"/>
          <w:szCs w:val="24"/>
        </w:rPr>
        <w:t xml:space="preserve">организира изработването на </w:t>
      </w:r>
      <w:r w:rsidR="005F6265">
        <w:rPr>
          <w:rFonts w:ascii="Times New Roman" w:hAnsi="Times New Roman" w:cs="Times New Roman"/>
          <w:sz w:val="24"/>
          <w:szCs w:val="24"/>
        </w:rPr>
        <w:t xml:space="preserve">оригинали на </w:t>
      </w:r>
      <w:r w:rsidR="00500C2B" w:rsidRPr="00E75D17">
        <w:rPr>
          <w:rFonts w:ascii="Times New Roman" w:hAnsi="Times New Roman" w:cs="Times New Roman"/>
          <w:sz w:val="24"/>
          <w:szCs w:val="24"/>
        </w:rPr>
        <w:t>знамето</w:t>
      </w:r>
      <w:r w:rsidR="00B36F17" w:rsidRPr="00E75D17">
        <w:rPr>
          <w:rFonts w:ascii="Times New Roman" w:hAnsi="Times New Roman" w:cs="Times New Roman"/>
          <w:sz w:val="24"/>
          <w:szCs w:val="24"/>
        </w:rPr>
        <w:t xml:space="preserve">, герба и </w:t>
      </w:r>
      <w:r w:rsidR="00500C2B" w:rsidRPr="00E75D17">
        <w:rPr>
          <w:rFonts w:ascii="Times New Roman" w:hAnsi="Times New Roman" w:cs="Times New Roman"/>
          <w:sz w:val="24"/>
          <w:szCs w:val="24"/>
        </w:rPr>
        <w:t>официалния печат на община</w:t>
      </w:r>
      <w:r w:rsidR="00B36F17" w:rsidRPr="00E75D17">
        <w:rPr>
          <w:rFonts w:ascii="Times New Roman" w:hAnsi="Times New Roman" w:cs="Times New Roman"/>
          <w:sz w:val="24"/>
          <w:szCs w:val="24"/>
        </w:rPr>
        <w:t xml:space="preserve"> Кърджали</w:t>
      </w:r>
      <w:r w:rsidR="00500C2B" w:rsidRPr="00E75D17">
        <w:rPr>
          <w:rFonts w:ascii="Times New Roman" w:hAnsi="Times New Roman" w:cs="Times New Roman"/>
          <w:sz w:val="24"/>
          <w:szCs w:val="24"/>
        </w:rPr>
        <w:t>.</w:t>
      </w:r>
    </w:p>
    <w:p w:rsidR="00B7165F" w:rsidRPr="00E75D17" w:rsidRDefault="00191517" w:rsidP="001252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00C2B" w:rsidRPr="00E75D17">
        <w:rPr>
          <w:rFonts w:ascii="Times New Roman" w:hAnsi="Times New Roman" w:cs="Times New Roman"/>
          <w:sz w:val="24"/>
          <w:szCs w:val="24"/>
        </w:rPr>
        <w:t xml:space="preserve">§ </w:t>
      </w:r>
      <w:r w:rsidR="00B36F17" w:rsidRPr="00E75D17">
        <w:rPr>
          <w:rFonts w:ascii="Times New Roman" w:hAnsi="Times New Roman" w:cs="Times New Roman"/>
          <w:sz w:val="24"/>
          <w:szCs w:val="24"/>
        </w:rPr>
        <w:t>6</w:t>
      </w:r>
      <w:r w:rsidR="00500C2B" w:rsidRPr="00E75D17">
        <w:rPr>
          <w:rFonts w:ascii="Times New Roman" w:hAnsi="Times New Roman" w:cs="Times New Roman"/>
          <w:sz w:val="24"/>
          <w:szCs w:val="24"/>
        </w:rPr>
        <w:t xml:space="preserve">. Наредбата е приета на заседание </w:t>
      </w:r>
      <w:r w:rsidR="00B36F17" w:rsidRPr="00E75D17">
        <w:rPr>
          <w:rFonts w:ascii="Times New Roman" w:hAnsi="Times New Roman" w:cs="Times New Roman"/>
          <w:sz w:val="24"/>
          <w:szCs w:val="24"/>
        </w:rPr>
        <w:t>на Общински съвет Кърджали</w:t>
      </w:r>
      <w:r w:rsidR="00500C2B" w:rsidRPr="00E75D17">
        <w:rPr>
          <w:rFonts w:ascii="Times New Roman" w:hAnsi="Times New Roman" w:cs="Times New Roman"/>
          <w:sz w:val="24"/>
          <w:szCs w:val="24"/>
        </w:rPr>
        <w:t xml:space="preserve"> с Решение № </w:t>
      </w:r>
      <w:r w:rsidR="007960BB">
        <w:rPr>
          <w:rFonts w:ascii="Times New Roman" w:hAnsi="Times New Roman" w:cs="Times New Roman"/>
          <w:sz w:val="24"/>
          <w:szCs w:val="24"/>
        </w:rPr>
        <w:t xml:space="preserve">153 </w:t>
      </w:r>
      <w:r w:rsidR="00500C2B" w:rsidRPr="00E75D17">
        <w:rPr>
          <w:rFonts w:ascii="Times New Roman" w:hAnsi="Times New Roman" w:cs="Times New Roman"/>
          <w:sz w:val="24"/>
          <w:szCs w:val="24"/>
        </w:rPr>
        <w:t xml:space="preserve">по Протокол № </w:t>
      </w:r>
      <w:r w:rsidR="00960DE1">
        <w:rPr>
          <w:rFonts w:ascii="Times New Roman" w:hAnsi="Times New Roman" w:cs="Times New Roman"/>
          <w:sz w:val="24"/>
          <w:szCs w:val="24"/>
        </w:rPr>
        <w:t>10</w:t>
      </w:r>
      <w:r w:rsidR="00500C2B" w:rsidRPr="00E75D17">
        <w:rPr>
          <w:rFonts w:ascii="Times New Roman" w:hAnsi="Times New Roman" w:cs="Times New Roman"/>
          <w:sz w:val="24"/>
          <w:szCs w:val="24"/>
        </w:rPr>
        <w:t xml:space="preserve"> от </w:t>
      </w:r>
      <w:r w:rsidR="00960DE1">
        <w:rPr>
          <w:rFonts w:ascii="Times New Roman" w:hAnsi="Times New Roman" w:cs="Times New Roman"/>
          <w:sz w:val="24"/>
          <w:szCs w:val="24"/>
        </w:rPr>
        <w:t xml:space="preserve">30.06.2020 </w:t>
      </w:r>
      <w:r w:rsidR="00500C2B" w:rsidRPr="00E75D17">
        <w:rPr>
          <w:rFonts w:ascii="Times New Roman" w:hAnsi="Times New Roman" w:cs="Times New Roman"/>
          <w:sz w:val="24"/>
          <w:szCs w:val="24"/>
        </w:rPr>
        <w:t xml:space="preserve">г. </w:t>
      </w:r>
    </w:p>
    <w:p w:rsidR="0020212F" w:rsidRDefault="00191517" w:rsidP="00125212">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lastRenderedPageBreak/>
        <w:tab/>
      </w:r>
      <w:r w:rsidR="007942C5">
        <w:rPr>
          <w:rFonts w:ascii="Times New Roman" w:hAnsi="Times New Roman" w:cs="Times New Roman"/>
          <w:sz w:val="24"/>
          <w:szCs w:val="24"/>
        </w:rPr>
        <w:t xml:space="preserve">§ 7. </w:t>
      </w:r>
      <w:r w:rsidR="007942C5" w:rsidRPr="007942C5">
        <w:rPr>
          <w:rFonts w:ascii="Times New Roman" w:hAnsi="Times New Roman" w:cs="Times New Roman"/>
          <w:i/>
          <w:sz w:val="24"/>
          <w:szCs w:val="24"/>
          <w:lang w:val="ru-RU"/>
        </w:rPr>
        <w:t>/Нов - приет с Решение №154/17.07.2025 г. на ОбС-Кърджали/</w:t>
      </w:r>
      <w:r w:rsidR="007942C5">
        <w:rPr>
          <w:rFonts w:ascii="Times New Roman" w:hAnsi="Times New Roman" w:cs="Times New Roman"/>
          <w:i/>
          <w:sz w:val="24"/>
          <w:szCs w:val="24"/>
          <w:lang w:val="ru-RU"/>
        </w:rPr>
        <w:t xml:space="preserve"> </w:t>
      </w:r>
      <w:r w:rsidR="007942C5">
        <w:rPr>
          <w:rFonts w:ascii="Times New Roman" w:hAnsi="Times New Roman" w:cs="Times New Roman"/>
          <w:sz w:val="24"/>
          <w:szCs w:val="24"/>
          <w:lang w:val="ru-RU"/>
        </w:rPr>
        <w:t>След датата на въвеждане на еврото в Република България, размерът на всички глоби по чл.25, ал.1 и ал.2 от Наредбата, посочени в български лева, се превалутират и закръгляват в евро, съобразно реда по чл.12 и чл.13 от Закона за въвеждане на еврото в РБ.</w:t>
      </w:r>
    </w:p>
    <w:p w:rsidR="007942C5" w:rsidRDefault="007942C5" w:rsidP="00125212">
      <w:pPr>
        <w:spacing w:after="0" w:line="240" w:lineRule="auto"/>
        <w:jc w:val="both"/>
        <w:rPr>
          <w:rFonts w:ascii="Times New Roman" w:hAnsi="Times New Roman" w:cs="Times New Roman"/>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Допълнена с Решение №154/17.07.2025 г. по Протокол №7 на ОбС-Кърджали.</w:t>
      </w: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7942C5" w:rsidRDefault="007942C5"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86846" w:rsidRDefault="00D86846" w:rsidP="007942C5">
      <w:pPr>
        <w:spacing w:after="0" w:line="240" w:lineRule="auto"/>
        <w:jc w:val="both"/>
        <w:rPr>
          <w:rFonts w:ascii="Times New Roman" w:hAnsi="Times New Roman" w:cs="Times New Roman"/>
          <w:i/>
          <w:sz w:val="24"/>
          <w:szCs w:val="24"/>
          <w:lang w:val="ru-RU"/>
        </w:rPr>
      </w:pPr>
    </w:p>
    <w:p w:rsidR="00D72A73" w:rsidRDefault="00D72A73" w:rsidP="00E75D17">
      <w:pPr>
        <w:spacing w:after="0" w:line="240" w:lineRule="auto"/>
        <w:rPr>
          <w:rFonts w:ascii="Times New Roman" w:hAnsi="Times New Roman" w:cs="Times New Roman"/>
          <w:sz w:val="24"/>
          <w:szCs w:val="24"/>
        </w:rPr>
      </w:pPr>
    </w:p>
    <w:p w:rsidR="00D72A73" w:rsidRDefault="00D72A73" w:rsidP="00125C8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w:t>
      </w:r>
    </w:p>
    <w:p w:rsidR="00125C80" w:rsidRPr="00125C80" w:rsidRDefault="00125C80" w:rsidP="00125C80">
      <w:pPr>
        <w:spacing w:after="0" w:line="240" w:lineRule="auto"/>
        <w:jc w:val="center"/>
        <w:rPr>
          <w:rFonts w:ascii="Times New Roman" w:eastAsia="Times New Roman" w:hAnsi="Times New Roman" w:cs="Times New Roman"/>
          <w:b/>
          <w:bCs/>
          <w:color w:val="222222"/>
          <w:sz w:val="24"/>
          <w:szCs w:val="24"/>
        </w:rPr>
      </w:pPr>
      <w:r w:rsidRPr="00125C80">
        <w:rPr>
          <w:rFonts w:ascii="Times New Roman" w:eastAsia="Times New Roman" w:hAnsi="Times New Roman" w:cs="Times New Roman"/>
          <w:b/>
          <w:bCs/>
          <w:color w:val="222222"/>
          <w:sz w:val="24"/>
          <w:szCs w:val="24"/>
        </w:rPr>
        <w:t>ОПИСАНИЕ</w:t>
      </w:r>
    </w:p>
    <w:p w:rsidR="00D72A73" w:rsidRDefault="00D72A73" w:rsidP="00125C80">
      <w:pPr>
        <w:spacing w:after="0" w:line="240" w:lineRule="auto"/>
        <w:jc w:val="center"/>
        <w:rPr>
          <w:rFonts w:ascii="Times New Roman" w:eastAsia="Times New Roman" w:hAnsi="Times New Roman" w:cs="Times New Roman"/>
          <w:b/>
          <w:bCs/>
          <w:color w:val="222222"/>
          <w:sz w:val="24"/>
          <w:szCs w:val="24"/>
        </w:rPr>
      </w:pPr>
      <w:r w:rsidRPr="00125C80">
        <w:rPr>
          <w:rFonts w:ascii="Times New Roman" w:eastAsia="Times New Roman" w:hAnsi="Times New Roman" w:cs="Times New Roman"/>
          <w:b/>
          <w:bCs/>
          <w:color w:val="222222"/>
          <w:sz w:val="24"/>
          <w:szCs w:val="24"/>
        </w:rPr>
        <w:t>на качествените и цветовите характеристики, формата и размерите на знамето на Община Кърджали</w:t>
      </w:r>
    </w:p>
    <w:p w:rsidR="005F6265" w:rsidRPr="00125C80" w:rsidRDefault="005F6265" w:rsidP="00125C80">
      <w:pPr>
        <w:spacing w:after="0" w:line="240" w:lineRule="auto"/>
        <w:jc w:val="center"/>
        <w:rPr>
          <w:rFonts w:ascii="Times New Roman" w:hAnsi="Times New Roman" w:cs="Times New Roman"/>
          <w:b/>
          <w:bCs/>
          <w:sz w:val="24"/>
          <w:szCs w:val="24"/>
        </w:rPr>
      </w:pPr>
    </w:p>
    <w:p w:rsidR="00286664" w:rsidRPr="005F6265" w:rsidRDefault="00286664"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 xml:space="preserve">Знамето </w:t>
      </w:r>
      <w:r w:rsidR="005F6265" w:rsidRPr="005F6265">
        <w:rPr>
          <w:rFonts w:ascii="Times New Roman" w:hAnsi="Times New Roman" w:cs="Times New Roman"/>
          <w:sz w:val="24"/>
          <w:szCs w:val="24"/>
        </w:rPr>
        <w:t xml:space="preserve">на община Кърджали </w:t>
      </w:r>
      <w:r w:rsidRPr="005F6265">
        <w:rPr>
          <w:rFonts w:ascii="Times New Roman" w:hAnsi="Times New Roman" w:cs="Times New Roman"/>
          <w:sz w:val="24"/>
          <w:szCs w:val="24"/>
        </w:rPr>
        <w:t xml:space="preserve">символизира свободата, духовността и </w:t>
      </w:r>
      <w:r w:rsidR="005F6265" w:rsidRPr="005F6265">
        <w:rPr>
          <w:rFonts w:ascii="Times New Roman" w:hAnsi="Times New Roman" w:cs="Times New Roman"/>
          <w:sz w:val="24"/>
          <w:szCs w:val="24"/>
        </w:rPr>
        <w:t>в</w:t>
      </w:r>
      <w:r w:rsidRPr="005F6265">
        <w:rPr>
          <w:rFonts w:ascii="Times New Roman" w:hAnsi="Times New Roman" w:cs="Times New Roman"/>
          <w:sz w:val="24"/>
          <w:szCs w:val="24"/>
        </w:rPr>
        <w:t>ъзраждането на общината.</w:t>
      </w:r>
      <w:r w:rsidR="005F6265" w:rsidRPr="005F6265">
        <w:t xml:space="preserve"> </w:t>
      </w:r>
    </w:p>
    <w:p w:rsidR="00286664" w:rsidRPr="00286664" w:rsidRDefault="00286664" w:rsidP="00286664">
      <w:pPr>
        <w:pStyle w:val="a5"/>
        <w:spacing w:after="0" w:line="240" w:lineRule="auto"/>
        <w:jc w:val="both"/>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Знамето на община Кърджали е с правоъгълна форма, двуцветно: на бял фон, </w:t>
      </w:r>
      <w:r w:rsidR="00E76977" w:rsidRPr="00286664">
        <w:rPr>
          <w:rFonts w:ascii="Times New Roman" w:eastAsia="Times New Roman" w:hAnsi="Times New Roman" w:cs="Times New Roman"/>
          <w:color w:val="202122"/>
          <w:sz w:val="24"/>
          <w:szCs w:val="24"/>
        </w:rPr>
        <w:t xml:space="preserve">със степен на белота не по-малка от 80%, </w:t>
      </w:r>
      <w:r w:rsidRPr="00286664">
        <w:rPr>
          <w:rFonts w:ascii="Times New Roman" w:hAnsi="Times New Roman" w:cs="Times New Roman"/>
          <w:sz w:val="24"/>
          <w:szCs w:val="24"/>
        </w:rPr>
        <w:t xml:space="preserve">на отстояние </w:t>
      </w:r>
      <w:r w:rsidR="00EF2E16">
        <w:rPr>
          <w:rFonts w:ascii="Times New Roman" w:hAnsi="Times New Roman" w:cs="Times New Roman"/>
          <w:sz w:val="24"/>
          <w:szCs w:val="24"/>
        </w:rPr>
        <w:t>5</w:t>
      </w:r>
      <w:r w:rsidRPr="00286664">
        <w:rPr>
          <w:rFonts w:ascii="Times New Roman" w:hAnsi="Times New Roman" w:cs="Times New Roman"/>
          <w:sz w:val="24"/>
          <w:szCs w:val="24"/>
        </w:rPr>
        <w:t xml:space="preserve"> см от горният и долният ръб</w:t>
      </w:r>
      <w:r w:rsidR="00E76977" w:rsidRPr="00286664">
        <w:rPr>
          <w:rFonts w:ascii="Times New Roman" w:hAnsi="Times New Roman" w:cs="Times New Roman"/>
          <w:sz w:val="24"/>
          <w:szCs w:val="24"/>
        </w:rPr>
        <w:t xml:space="preserve"> по </w:t>
      </w:r>
      <w:r w:rsidR="003D65E4" w:rsidRPr="00286664">
        <w:rPr>
          <w:rFonts w:ascii="Times New Roman" w:hAnsi="Times New Roman" w:cs="Times New Roman"/>
          <w:sz w:val="24"/>
          <w:szCs w:val="24"/>
        </w:rPr>
        <w:t xml:space="preserve">цялата </w:t>
      </w:r>
      <w:r w:rsidR="00E76977" w:rsidRPr="00286664">
        <w:rPr>
          <w:rFonts w:ascii="Times New Roman" w:hAnsi="Times New Roman" w:cs="Times New Roman"/>
          <w:sz w:val="24"/>
          <w:szCs w:val="24"/>
        </w:rPr>
        <w:t xml:space="preserve">дължина </w:t>
      </w:r>
      <w:r w:rsidRPr="00286664">
        <w:rPr>
          <w:rFonts w:ascii="Times New Roman" w:hAnsi="Times New Roman" w:cs="Times New Roman"/>
          <w:sz w:val="24"/>
          <w:szCs w:val="24"/>
        </w:rPr>
        <w:t xml:space="preserve">са разположени по две хоризонтални ивици, </w:t>
      </w:r>
      <w:r w:rsidR="00E76977" w:rsidRPr="00286664">
        <w:rPr>
          <w:rFonts w:ascii="Times New Roman" w:hAnsi="Times New Roman" w:cs="Times New Roman"/>
          <w:sz w:val="24"/>
          <w:szCs w:val="24"/>
        </w:rPr>
        <w:t>цвят злато номер 15-0927 ТС по скалата на Пантон-текстил</w:t>
      </w:r>
      <w:r w:rsidR="003D65E4" w:rsidRPr="00286664">
        <w:rPr>
          <w:rFonts w:ascii="Times New Roman" w:hAnsi="Times New Roman" w:cs="Times New Roman"/>
          <w:sz w:val="24"/>
          <w:szCs w:val="24"/>
        </w:rPr>
        <w:t xml:space="preserve"> или 871 - С по скалата на Пантон-хартия</w:t>
      </w:r>
      <w:r w:rsidR="00E76977" w:rsidRPr="00286664">
        <w:rPr>
          <w:rFonts w:ascii="Times New Roman" w:hAnsi="Times New Roman" w:cs="Times New Roman"/>
          <w:sz w:val="24"/>
          <w:szCs w:val="24"/>
        </w:rPr>
        <w:t xml:space="preserve">, </w:t>
      </w:r>
      <w:r w:rsidRPr="00286664">
        <w:rPr>
          <w:rFonts w:ascii="Times New Roman" w:hAnsi="Times New Roman" w:cs="Times New Roman"/>
          <w:sz w:val="24"/>
          <w:szCs w:val="24"/>
        </w:rPr>
        <w:t xml:space="preserve">всяка с ширина от </w:t>
      </w:r>
      <w:r w:rsidR="00EF2E16">
        <w:rPr>
          <w:rFonts w:ascii="Times New Roman" w:hAnsi="Times New Roman" w:cs="Times New Roman"/>
          <w:sz w:val="24"/>
          <w:szCs w:val="24"/>
        </w:rPr>
        <w:t>3</w:t>
      </w:r>
      <w:r w:rsidRPr="00286664">
        <w:rPr>
          <w:rFonts w:ascii="Times New Roman" w:hAnsi="Times New Roman" w:cs="Times New Roman"/>
          <w:sz w:val="24"/>
          <w:szCs w:val="24"/>
        </w:rPr>
        <w:t xml:space="preserve"> см</w:t>
      </w:r>
      <w:r w:rsidR="003D65E4" w:rsidRPr="00286664">
        <w:rPr>
          <w:rFonts w:ascii="Times New Roman" w:hAnsi="Times New Roman" w:cs="Times New Roman"/>
          <w:sz w:val="24"/>
          <w:szCs w:val="24"/>
        </w:rPr>
        <w:t xml:space="preserve">., с разстояние между тях от </w:t>
      </w:r>
      <w:r w:rsidR="00EF2E16">
        <w:rPr>
          <w:rFonts w:ascii="Times New Roman" w:hAnsi="Times New Roman" w:cs="Times New Roman"/>
          <w:sz w:val="24"/>
          <w:szCs w:val="24"/>
        </w:rPr>
        <w:t>3</w:t>
      </w:r>
      <w:r w:rsidR="003D65E4" w:rsidRPr="00286664">
        <w:rPr>
          <w:rFonts w:ascii="Times New Roman" w:hAnsi="Times New Roman" w:cs="Times New Roman"/>
          <w:sz w:val="24"/>
          <w:szCs w:val="24"/>
        </w:rPr>
        <w:t xml:space="preserve"> см.</w:t>
      </w:r>
      <w:r w:rsidR="00286664" w:rsidRPr="00286664">
        <w:rPr>
          <w:rFonts w:ascii="Times New Roman" w:hAnsi="Times New Roman" w:cs="Times New Roman"/>
          <w:sz w:val="24"/>
          <w:szCs w:val="24"/>
        </w:rPr>
        <w:t xml:space="preserve">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В средата на знамето е изобразен</w:t>
      </w:r>
      <w:r w:rsidR="00F12203" w:rsidRPr="00286664">
        <w:rPr>
          <w:rFonts w:ascii="Times New Roman" w:hAnsi="Times New Roman" w:cs="Times New Roman"/>
          <w:sz w:val="24"/>
          <w:szCs w:val="24"/>
        </w:rPr>
        <w:t xml:space="preserve"> </w:t>
      </w:r>
      <w:r w:rsidRPr="00286664">
        <w:rPr>
          <w:rFonts w:ascii="Times New Roman" w:hAnsi="Times New Roman" w:cs="Times New Roman"/>
          <w:sz w:val="24"/>
          <w:szCs w:val="24"/>
        </w:rPr>
        <w:t>герб</w:t>
      </w:r>
      <w:r w:rsidR="00286664" w:rsidRPr="00286664">
        <w:rPr>
          <w:rFonts w:ascii="Times New Roman" w:hAnsi="Times New Roman" w:cs="Times New Roman"/>
          <w:sz w:val="24"/>
          <w:szCs w:val="24"/>
        </w:rPr>
        <w:t>ът</w:t>
      </w:r>
      <w:r w:rsidRPr="00286664">
        <w:rPr>
          <w:rFonts w:ascii="Times New Roman" w:hAnsi="Times New Roman" w:cs="Times New Roman"/>
          <w:sz w:val="24"/>
          <w:szCs w:val="24"/>
        </w:rPr>
        <w:t xml:space="preserve"> на община Кърджали.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Размерите на знамето на община </w:t>
      </w:r>
      <w:r w:rsidR="00F12203" w:rsidRPr="00286664">
        <w:rPr>
          <w:rFonts w:ascii="Times New Roman" w:hAnsi="Times New Roman" w:cs="Times New Roman"/>
          <w:sz w:val="24"/>
          <w:szCs w:val="24"/>
        </w:rPr>
        <w:t>Кърджали</w:t>
      </w:r>
      <w:r w:rsidRPr="00286664">
        <w:rPr>
          <w:rFonts w:ascii="Times New Roman" w:hAnsi="Times New Roman" w:cs="Times New Roman"/>
          <w:sz w:val="24"/>
          <w:szCs w:val="24"/>
        </w:rPr>
        <w:t xml:space="preserve"> са в отношение </w:t>
      </w:r>
      <w:r w:rsidR="00F25A7C" w:rsidRPr="00286664">
        <w:rPr>
          <w:rFonts w:ascii="Times New Roman" w:hAnsi="Times New Roman" w:cs="Times New Roman"/>
          <w:sz w:val="24"/>
          <w:szCs w:val="24"/>
        </w:rPr>
        <w:t>3</w:t>
      </w:r>
      <w:r w:rsidRPr="00286664">
        <w:rPr>
          <w:rFonts w:ascii="Times New Roman" w:hAnsi="Times New Roman" w:cs="Times New Roman"/>
          <w:sz w:val="24"/>
          <w:szCs w:val="24"/>
        </w:rPr>
        <w:t>:</w:t>
      </w:r>
      <w:r w:rsidR="00F25A7C" w:rsidRPr="00286664">
        <w:rPr>
          <w:rFonts w:ascii="Times New Roman" w:hAnsi="Times New Roman" w:cs="Times New Roman"/>
          <w:sz w:val="24"/>
          <w:szCs w:val="24"/>
        </w:rPr>
        <w:t>5</w:t>
      </w:r>
      <w:r w:rsidRPr="00286664">
        <w:rPr>
          <w:rFonts w:ascii="Times New Roman" w:hAnsi="Times New Roman" w:cs="Times New Roman"/>
          <w:sz w:val="24"/>
          <w:szCs w:val="24"/>
        </w:rPr>
        <w:t xml:space="preserve">, независимо от мащаба на възпроизвеждането на еталона. Стандартната пропорция е: широчина (А) </w:t>
      </w:r>
      <w:r w:rsidR="00F25A7C" w:rsidRPr="00286664">
        <w:rPr>
          <w:rFonts w:ascii="Times New Roman" w:hAnsi="Times New Roman" w:cs="Times New Roman"/>
          <w:sz w:val="24"/>
          <w:szCs w:val="24"/>
        </w:rPr>
        <w:t>90</w:t>
      </w:r>
      <w:r w:rsidRPr="00286664">
        <w:rPr>
          <w:rFonts w:ascii="Times New Roman" w:hAnsi="Times New Roman" w:cs="Times New Roman"/>
          <w:sz w:val="24"/>
          <w:szCs w:val="24"/>
        </w:rPr>
        <w:t xml:space="preserve"> см.</w:t>
      </w:r>
      <w:r w:rsidR="00F12203" w:rsidRPr="00286664">
        <w:rPr>
          <w:rFonts w:ascii="Times New Roman" w:hAnsi="Times New Roman" w:cs="Times New Roman"/>
          <w:sz w:val="24"/>
          <w:szCs w:val="24"/>
        </w:rPr>
        <w:t xml:space="preserve"> и</w:t>
      </w:r>
      <w:r w:rsidRPr="00286664">
        <w:rPr>
          <w:rFonts w:ascii="Times New Roman" w:hAnsi="Times New Roman" w:cs="Times New Roman"/>
          <w:sz w:val="24"/>
          <w:szCs w:val="24"/>
        </w:rPr>
        <w:t xml:space="preserve"> дължина (В) 1</w:t>
      </w:r>
      <w:r w:rsidR="00F25A7C" w:rsidRPr="00286664">
        <w:rPr>
          <w:rFonts w:ascii="Times New Roman" w:hAnsi="Times New Roman" w:cs="Times New Roman"/>
          <w:sz w:val="24"/>
          <w:szCs w:val="24"/>
        </w:rPr>
        <w:t>5</w:t>
      </w:r>
      <w:r w:rsidRPr="00286664">
        <w:rPr>
          <w:rFonts w:ascii="Times New Roman" w:hAnsi="Times New Roman" w:cs="Times New Roman"/>
          <w:sz w:val="24"/>
          <w:szCs w:val="24"/>
        </w:rPr>
        <w:t xml:space="preserve">0 см.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При поставяне на общинското знаме във вертикално положение на носещото тяло, гербът се изобразява вертикално, гледано срещу знамето.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Знамето е изработено от текстил – тъкан плат сплитка “лито”. Платът е изтъкан от основни и вътъчни нишки с еднаква дебелина от 100% химична коприна (полиестерна-ПЕК, или полиамидна – ПАК, или вискозна – ВИК). </w:t>
      </w:r>
    </w:p>
    <w:p w:rsidR="00286664" w:rsidRPr="00286664" w:rsidRDefault="00286664" w:rsidP="00286664">
      <w:pPr>
        <w:pStyle w:val="a5"/>
        <w:rPr>
          <w:rFonts w:ascii="Times New Roman" w:hAnsi="Times New Roman" w:cs="Times New Roman"/>
          <w:sz w:val="24"/>
          <w:szCs w:val="24"/>
        </w:rPr>
      </w:pPr>
    </w:p>
    <w:p w:rsidR="00286664" w:rsidRP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Шевните конци имат състав, свиваемост и устойчивост на обгаряне, еднакви с тези на плата. </w:t>
      </w:r>
      <w:r w:rsidR="00F12203" w:rsidRPr="00286664">
        <w:rPr>
          <w:rFonts w:ascii="Times New Roman" w:hAnsi="Times New Roman" w:cs="Times New Roman"/>
          <w:color w:val="000000"/>
          <w:sz w:val="24"/>
          <w:szCs w:val="24"/>
          <w:shd w:val="clear" w:color="auto" w:fill="FEFEFE"/>
        </w:rPr>
        <w:t>Бялата и златната ивица от плат се съединяват с шев по такъв начин, че двете страни на знамето да са равностойни. В левия край на знамето по цялата му широчина се прави подгъв, отговарящ на диаметъра на носещото тяло. На останалите три страни се прави подгъв с широчина от 0,7 cm до 1,0 cm.</w:t>
      </w:r>
    </w:p>
    <w:p w:rsidR="00286664" w:rsidRPr="00286664" w:rsidRDefault="00286664" w:rsidP="00286664">
      <w:pPr>
        <w:pStyle w:val="a5"/>
        <w:rPr>
          <w:rFonts w:ascii="Times New Roman" w:hAnsi="Times New Roman" w:cs="Times New Roman"/>
          <w:sz w:val="24"/>
          <w:szCs w:val="24"/>
        </w:rPr>
      </w:pPr>
    </w:p>
    <w:p w:rsidR="00286664" w:rsidRDefault="00F12203"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Трите свободни края на знамето могат да бъдат обшити с ресни - цвят злато, номер 15-0927 ТС по скалата на Пантон-текстил</w:t>
      </w:r>
      <w:r w:rsidR="00041292">
        <w:rPr>
          <w:rFonts w:ascii="Times New Roman" w:hAnsi="Times New Roman" w:cs="Times New Roman"/>
          <w:sz w:val="24"/>
          <w:szCs w:val="24"/>
        </w:rPr>
        <w:t xml:space="preserve"> или </w:t>
      </w:r>
      <w:r w:rsidR="00041292" w:rsidRPr="00286664">
        <w:rPr>
          <w:rFonts w:ascii="Times New Roman" w:hAnsi="Times New Roman" w:cs="Times New Roman"/>
          <w:sz w:val="24"/>
          <w:szCs w:val="24"/>
        </w:rPr>
        <w:t>871 - С по скалата на Пантон-хартия</w:t>
      </w:r>
      <w:r w:rsidRPr="00286664">
        <w:rPr>
          <w:rFonts w:ascii="Times New Roman" w:hAnsi="Times New Roman" w:cs="Times New Roman"/>
          <w:sz w:val="24"/>
          <w:szCs w:val="24"/>
        </w:rPr>
        <w:t>. Ресните са от същия текстилен материал и в зависимост от размера на знамето имат дължина от 3 cm до 6 cm.</w:t>
      </w:r>
    </w:p>
    <w:p w:rsidR="00286664" w:rsidRPr="00286664" w:rsidRDefault="00286664" w:rsidP="00286664">
      <w:pPr>
        <w:pStyle w:val="a5"/>
        <w:rPr>
          <w:rFonts w:ascii="Times New Roman" w:hAnsi="Times New Roman" w:cs="Times New Roman"/>
          <w:sz w:val="24"/>
          <w:szCs w:val="24"/>
        </w:rPr>
      </w:pPr>
    </w:p>
    <w:p w:rsidR="00286664" w:rsidRDefault="00F12203"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Закрепването на текстилната част на знамето към носещото тяло трябва да се извършва по начин, който да осигури достатъчна стабилност. Закрепването може да бъде по цялата широчина на лявата страна или в горния и долния и край, за вертикално окачено знаме в горния край или в горния и долния край.</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Дръжката на знамето е цилиндрична, изработена от дърво с диаметър 5,5 см. и с дължина 2</w:t>
      </w:r>
      <w:r w:rsidR="00286664" w:rsidRPr="00286664">
        <w:rPr>
          <w:rFonts w:ascii="Times New Roman" w:hAnsi="Times New Roman" w:cs="Times New Roman"/>
          <w:sz w:val="24"/>
          <w:szCs w:val="24"/>
        </w:rPr>
        <w:t>,5</w:t>
      </w:r>
      <w:r w:rsidRPr="00286664">
        <w:rPr>
          <w:rFonts w:ascii="Times New Roman" w:hAnsi="Times New Roman" w:cs="Times New Roman"/>
          <w:sz w:val="24"/>
          <w:szCs w:val="24"/>
        </w:rPr>
        <w:t xml:space="preserve"> м.</w:t>
      </w:r>
      <w:r w:rsidR="00286664" w:rsidRPr="00286664">
        <w:rPr>
          <w:rFonts w:ascii="Times New Roman" w:hAnsi="Times New Roman" w:cs="Times New Roman"/>
          <w:sz w:val="24"/>
          <w:szCs w:val="24"/>
        </w:rPr>
        <w:t xml:space="preserve">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Знамето се издига временно по време на официалните празници на общината, международни конференции или съвещания, общонационални и международни спортни и други състезания, мероприятия, провеждани на територията </w:t>
      </w:r>
      <w:r w:rsidR="00286664" w:rsidRPr="00286664">
        <w:rPr>
          <w:rFonts w:ascii="Times New Roman" w:hAnsi="Times New Roman" w:cs="Times New Roman"/>
          <w:sz w:val="24"/>
          <w:szCs w:val="24"/>
        </w:rPr>
        <w:t>ѝ</w:t>
      </w:r>
      <w:r w:rsidRPr="00286664">
        <w:rPr>
          <w:rFonts w:ascii="Times New Roman" w:hAnsi="Times New Roman" w:cs="Times New Roman"/>
          <w:sz w:val="24"/>
          <w:szCs w:val="24"/>
        </w:rPr>
        <w:t xml:space="preserve">.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lastRenderedPageBreak/>
        <w:t xml:space="preserve">При </w:t>
      </w:r>
      <w:r w:rsidR="00286664" w:rsidRPr="00286664">
        <w:rPr>
          <w:rFonts w:ascii="Times New Roman" w:hAnsi="Times New Roman" w:cs="Times New Roman"/>
          <w:sz w:val="24"/>
          <w:szCs w:val="24"/>
        </w:rPr>
        <w:t>едновременно издигане на</w:t>
      </w:r>
      <w:r w:rsidRPr="00286664">
        <w:rPr>
          <w:rFonts w:ascii="Times New Roman" w:hAnsi="Times New Roman" w:cs="Times New Roman"/>
          <w:sz w:val="24"/>
          <w:szCs w:val="24"/>
        </w:rPr>
        <w:t xml:space="preserve"> знаме на Република България, знаме на Европейския съюз и знаме на общината – в средата се поставя </w:t>
      </w:r>
      <w:r w:rsidR="00A675CF" w:rsidRPr="00286664">
        <w:rPr>
          <w:rFonts w:ascii="Times New Roman" w:hAnsi="Times New Roman" w:cs="Times New Roman"/>
          <w:sz w:val="24"/>
          <w:szCs w:val="24"/>
        </w:rPr>
        <w:t>знаме</w:t>
      </w:r>
      <w:r w:rsidR="00A675CF">
        <w:rPr>
          <w:rFonts w:ascii="Times New Roman" w:hAnsi="Times New Roman" w:cs="Times New Roman"/>
          <w:sz w:val="24"/>
          <w:szCs w:val="24"/>
        </w:rPr>
        <w:t>то</w:t>
      </w:r>
      <w:r w:rsidR="00A675CF" w:rsidRPr="00286664">
        <w:rPr>
          <w:rFonts w:ascii="Times New Roman" w:hAnsi="Times New Roman" w:cs="Times New Roman"/>
          <w:sz w:val="24"/>
          <w:szCs w:val="24"/>
        </w:rPr>
        <w:t xml:space="preserve"> на общината</w:t>
      </w:r>
      <w:r w:rsidRPr="00286664">
        <w:rPr>
          <w:rFonts w:ascii="Times New Roman" w:hAnsi="Times New Roman" w:cs="Times New Roman"/>
          <w:sz w:val="24"/>
          <w:szCs w:val="24"/>
        </w:rPr>
        <w:t xml:space="preserve">, вляво – </w:t>
      </w:r>
      <w:r w:rsidR="00A675CF" w:rsidRPr="00A675CF">
        <w:rPr>
          <w:rFonts w:ascii="Times New Roman" w:hAnsi="Times New Roman" w:cs="Times New Roman"/>
          <w:sz w:val="24"/>
          <w:szCs w:val="24"/>
        </w:rPr>
        <w:t>националното знаме</w:t>
      </w:r>
      <w:r w:rsidRPr="00286664">
        <w:rPr>
          <w:rFonts w:ascii="Times New Roman" w:hAnsi="Times New Roman" w:cs="Times New Roman"/>
          <w:sz w:val="24"/>
          <w:szCs w:val="24"/>
        </w:rPr>
        <w:t xml:space="preserve">, вдясно – на Европейския съюз, гледано към тях.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При </w:t>
      </w:r>
      <w:r w:rsidR="00286664" w:rsidRPr="00286664">
        <w:rPr>
          <w:rFonts w:ascii="Times New Roman" w:hAnsi="Times New Roman" w:cs="Times New Roman"/>
          <w:sz w:val="24"/>
          <w:szCs w:val="24"/>
        </w:rPr>
        <w:t>едновременно издигане на</w:t>
      </w:r>
      <w:r w:rsidRPr="00286664">
        <w:rPr>
          <w:rFonts w:ascii="Times New Roman" w:hAnsi="Times New Roman" w:cs="Times New Roman"/>
          <w:sz w:val="24"/>
          <w:szCs w:val="24"/>
        </w:rPr>
        <w:t xml:space="preserve"> – знаме на Република България, знаме на общината, знаме на Европейския съюз, знаме на НАТО – от двете страни на знамената на общината, на Европейския съюз и на НАТО трябва да се постав</w:t>
      </w:r>
      <w:r w:rsidR="00041292">
        <w:rPr>
          <w:rFonts w:ascii="Times New Roman" w:hAnsi="Times New Roman" w:cs="Times New Roman"/>
          <w:sz w:val="24"/>
          <w:szCs w:val="24"/>
        </w:rPr>
        <w:t>и</w:t>
      </w:r>
      <w:r w:rsidRPr="00286664">
        <w:rPr>
          <w:rFonts w:ascii="Times New Roman" w:hAnsi="Times New Roman" w:cs="Times New Roman"/>
          <w:sz w:val="24"/>
          <w:szCs w:val="24"/>
        </w:rPr>
        <w:t xml:space="preserve"> </w:t>
      </w:r>
      <w:r w:rsidR="00041292" w:rsidRPr="00286664">
        <w:rPr>
          <w:rFonts w:ascii="Times New Roman" w:hAnsi="Times New Roman" w:cs="Times New Roman"/>
          <w:sz w:val="24"/>
          <w:szCs w:val="24"/>
        </w:rPr>
        <w:t>знаме</w:t>
      </w:r>
      <w:r w:rsidR="00041292">
        <w:rPr>
          <w:rFonts w:ascii="Times New Roman" w:hAnsi="Times New Roman" w:cs="Times New Roman"/>
          <w:sz w:val="24"/>
          <w:szCs w:val="24"/>
        </w:rPr>
        <w:t>то</w:t>
      </w:r>
      <w:r w:rsidR="00041292" w:rsidRPr="00286664">
        <w:rPr>
          <w:rFonts w:ascii="Times New Roman" w:hAnsi="Times New Roman" w:cs="Times New Roman"/>
          <w:sz w:val="24"/>
          <w:szCs w:val="24"/>
        </w:rPr>
        <w:t xml:space="preserve"> на Република България</w:t>
      </w:r>
      <w:r w:rsidRPr="00286664">
        <w:rPr>
          <w:rFonts w:ascii="Times New Roman" w:hAnsi="Times New Roman" w:cs="Times New Roman"/>
          <w:sz w:val="24"/>
          <w:szCs w:val="24"/>
        </w:rPr>
        <w:t xml:space="preserve">, гледано към тях. </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При издигане заедно със знамето на побратимен град от друга държава, почетно място се дава на </w:t>
      </w:r>
      <w:r w:rsidR="00286664" w:rsidRPr="00286664">
        <w:rPr>
          <w:rFonts w:ascii="Times New Roman" w:hAnsi="Times New Roman" w:cs="Times New Roman"/>
          <w:sz w:val="24"/>
          <w:szCs w:val="24"/>
        </w:rPr>
        <w:t>знаме</w:t>
      </w:r>
      <w:r w:rsidR="00286664">
        <w:rPr>
          <w:rFonts w:ascii="Times New Roman" w:hAnsi="Times New Roman" w:cs="Times New Roman"/>
          <w:sz w:val="24"/>
          <w:szCs w:val="24"/>
        </w:rPr>
        <w:t>то на община Кърджали</w:t>
      </w:r>
      <w:r w:rsidRPr="00286664">
        <w:rPr>
          <w:rFonts w:ascii="Times New Roman" w:hAnsi="Times New Roman" w:cs="Times New Roman"/>
          <w:sz w:val="24"/>
          <w:szCs w:val="24"/>
        </w:rPr>
        <w:t>, което се поставя от лявата страна, гледано към тях.</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 xml:space="preserve">При издигане знамената на няколко побратимени града, знамето на община </w:t>
      </w:r>
      <w:r w:rsidR="00286664" w:rsidRPr="00286664">
        <w:rPr>
          <w:rFonts w:ascii="Times New Roman" w:hAnsi="Times New Roman" w:cs="Times New Roman"/>
          <w:sz w:val="24"/>
          <w:szCs w:val="24"/>
        </w:rPr>
        <w:t>Кърджали</w:t>
      </w:r>
      <w:r w:rsidRPr="00286664">
        <w:rPr>
          <w:rFonts w:ascii="Times New Roman" w:hAnsi="Times New Roman" w:cs="Times New Roman"/>
          <w:sz w:val="24"/>
          <w:szCs w:val="24"/>
        </w:rPr>
        <w:t xml:space="preserve"> се поставя в средата, ако броят на останалите знамена е четен. В началото и в края на реда, ако броят на останалите знамена е нечетен. Знамената на чужди градове се подреждат на еднаква височина, по азбучен ред съобразно българската азбука.</w:t>
      </w:r>
    </w:p>
    <w:p w:rsidR="00286664" w:rsidRPr="00286664" w:rsidRDefault="00286664" w:rsidP="00286664">
      <w:pPr>
        <w:pStyle w:val="a5"/>
        <w:rPr>
          <w:rFonts w:ascii="Times New Roman" w:hAnsi="Times New Roman" w:cs="Times New Roman"/>
          <w:sz w:val="24"/>
          <w:szCs w:val="24"/>
        </w:rPr>
      </w:pPr>
    </w:p>
    <w:p w:rsidR="00286664" w:rsidRDefault="005C5246" w:rsidP="006646C3">
      <w:pPr>
        <w:pStyle w:val="a5"/>
        <w:numPr>
          <w:ilvl w:val="0"/>
          <w:numId w:val="6"/>
        </w:numPr>
        <w:spacing w:after="0" w:line="240" w:lineRule="auto"/>
        <w:jc w:val="both"/>
        <w:rPr>
          <w:rFonts w:ascii="Times New Roman" w:hAnsi="Times New Roman" w:cs="Times New Roman"/>
          <w:sz w:val="24"/>
          <w:szCs w:val="24"/>
        </w:rPr>
      </w:pPr>
      <w:r w:rsidRPr="00286664">
        <w:rPr>
          <w:rFonts w:ascii="Times New Roman" w:hAnsi="Times New Roman" w:cs="Times New Roman"/>
          <w:sz w:val="24"/>
          <w:szCs w:val="24"/>
        </w:rPr>
        <w:t>При посещение на официални делегации на чужд</w:t>
      </w:r>
      <w:r w:rsidR="00041292">
        <w:rPr>
          <w:rFonts w:ascii="Times New Roman" w:hAnsi="Times New Roman" w:cs="Times New Roman"/>
          <w:sz w:val="24"/>
          <w:szCs w:val="24"/>
        </w:rPr>
        <w:t>и</w:t>
      </w:r>
      <w:r w:rsidRPr="00286664">
        <w:rPr>
          <w:rFonts w:ascii="Times New Roman" w:hAnsi="Times New Roman" w:cs="Times New Roman"/>
          <w:sz w:val="24"/>
          <w:szCs w:val="24"/>
        </w:rPr>
        <w:t xml:space="preserve"> държав</w:t>
      </w:r>
      <w:r w:rsidR="00041292">
        <w:rPr>
          <w:rFonts w:ascii="Times New Roman" w:hAnsi="Times New Roman" w:cs="Times New Roman"/>
          <w:sz w:val="24"/>
          <w:szCs w:val="24"/>
        </w:rPr>
        <w:t>и</w:t>
      </w:r>
      <w:r w:rsidRPr="00286664">
        <w:rPr>
          <w:rFonts w:ascii="Times New Roman" w:hAnsi="Times New Roman" w:cs="Times New Roman"/>
          <w:sz w:val="24"/>
          <w:szCs w:val="24"/>
        </w:rPr>
        <w:t xml:space="preserve"> в община </w:t>
      </w:r>
      <w:r w:rsidR="00286664" w:rsidRPr="00286664">
        <w:rPr>
          <w:rFonts w:ascii="Times New Roman" w:hAnsi="Times New Roman" w:cs="Times New Roman"/>
          <w:sz w:val="24"/>
          <w:szCs w:val="24"/>
        </w:rPr>
        <w:t>Кърджали</w:t>
      </w:r>
      <w:r w:rsidRPr="00286664">
        <w:rPr>
          <w:rFonts w:ascii="Times New Roman" w:hAnsi="Times New Roman" w:cs="Times New Roman"/>
          <w:sz w:val="24"/>
          <w:szCs w:val="24"/>
        </w:rPr>
        <w:t xml:space="preserve">, почетно място се дава на българското </w:t>
      </w:r>
      <w:r w:rsidR="00286664" w:rsidRPr="00286664">
        <w:rPr>
          <w:rFonts w:ascii="Times New Roman" w:hAnsi="Times New Roman" w:cs="Times New Roman"/>
          <w:sz w:val="24"/>
          <w:szCs w:val="24"/>
        </w:rPr>
        <w:t xml:space="preserve">национално </w:t>
      </w:r>
      <w:r w:rsidRPr="00286664">
        <w:rPr>
          <w:rFonts w:ascii="Times New Roman" w:hAnsi="Times New Roman" w:cs="Times New Roman"/>
          <w:sz w:val="24"/>
          <w:szCs w:val="24"/>
        </w:rPr>
        <w:t xml:space="preserve">знаме, което се поставя от лявата страна, гледано към тях. </w:t>
      </w:r>
    </w:p>
    <w:p w:rsidR="00286664" w:rsidRPr="00286664" w:rsidRDefault="00286664" w:rsidP="00286664">
      <w:pPr>
        <w:pStyle w:val="a5"/>
        <w:rPr>
          <w:rFonts w:ascii="Times New Roman" w:hAnsi="Times New Roman" w:cs="Times New Roman"/>
          <w:sz w:val="24"/>
          <w:szCs w:val="24"/>
        </w:rPr>
      </w:pPr>
    </w:p>
    <w:p w:rsidR="005F6265" w:rsidRDefault="00286664"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Оригиналното з</w:t>
      </w:r>
      <w:r w:rsidR="005C5246" w:rsidRPr="005F6265">
        <w:rPr>
          <w:rFonts w:ascii="Times New Roman" w:hAnsi="Times New Roman" w:cs="Times New Roman"/>
          <w:sz w:val="24"/>
          <w:szCs w:val="24"/>
        </w:rPr>
        <w:t>наме</w:t>
      </w:r>
      <w:r w:rsidR="005F6265" w:rsidRPr="005F6265">
        <w:rPr>
          <w:rFonts w:ascii="Times New Roman" w:hAnsi="Times New Roman" w:cs="Times New Roman"/>
          <w:sz w:val="24"/>
          <w:szCs w:val="24"/>
        </w:rPr>
        <w:t xml:space="preserve"> </w:t>
      </w:r>
      <w:r w:rsidR="005C5246" w:rsidRPr="005F6265">
        <w:rPr>
          <w:rFonts w:ascii="Times New Roman" w:hAnsi="Times New Roman" w:cs="Times New Roman"/>
          <w:sz w:val="24"/>
          <w:szCs w:val="24"/>
        </w:rPr>
        <w:t xml:space="preserve">на община </w:t>
      </w:r>
      <w:r w:rsidR="005F6265" w:rsidRPr="005F6265">
        <w:rPr>
          <w:rFonts w:ascii="Times New Roman" w:hAnsi="Times New Roman" w:cs="Times New Roman"/>
          <w:sz w:val="24"/>
          <w:szCs w:val="24"/>
        </w:rPr>
        <w:t>Кърджали</w:t>
      </w:r>
      <w:r w:rsidR="005C5246" w:rsidRPr="005F6265">
        <w:rPr>
          <w:rFonts w:ascii="Times New Roman" w:hAnsi="Times New Roman" w:cs="Times New Roman"/>
          <w:sz w:val="24"/>
          <w:szCs w:val="24"/>
        </w:rPr>
        <w:t xml:space="preserve"> се изнася </w:t>
      </w:r>
      <w:r w:rsidR="00041292">
        <w:rPr>
          <w:rFonts w:ascii="Times New Roman" w:hAnsi="Times New Roman" w:cs="Times New Roman"/>
          <w:sz w:val="24"/>
          <w:szCs w:val="24"/>
        </w:rPr>
        <w:t xml:space="preserve">от кабинета на кмета на общината </w:t>
      </w:r>
      <w:r w:rsidR="005C5246" w:rsidRPr="005F6265">
        <w:rPr>
          <w:rFonts w:ascii="Times New Roman" w:hAnsi="Times New Roman" w:cs="Times New Roman"/>
          <w:sz w:val="24"/>
          <w:szCs w:val="24"/>
        </w:rPr>
        <w:t xml:space="preserve">от знаменосец и двама асистенти. Същите се определят </w:t>
      </w:r>
      <w:r w:rsidR="005F6265" w:rsidRPr="005F6265">
        <w:rPr>
          <w:rFonts w:ascii="Times New Roman" w:hAnsi="Times New Roman" w:cs="Times New Roman"/>
          <w:sz w:val="24"/>
          <w:szCs w:val="24"/>
        </w:rPr>
        <w:t xml:space="preserve">със заповед </w:t>
      </w:r>
      <w:r w:rsidR="005C5246" w:rsidRPr="005F6265">
        <w:rPr>
          <w:rFonts w:ascii="Times New Roman" w:hAnsi="Times New Roman" w:cs="Times New Roman"/>
          <w:sz w:val="24"/>
          <w:szCs w:val="24"/>
        </w:rPr>
        <w:t>от кмета на общината</w:t>
      </w:r>
      <w:r w:rsidR="005F6265" w:rsidRPr="005F6265">
        <w:rPr>
          <w:rFonts w:ascii="Times New Roman" w:hAnsi="Times New Roman" w:cs="Times New Roman"/>
          <w:sz w:val="24"/>
          <w:szCs w:val="24"/>
        </w:rPr>
        <w:t>.</w:t>
      </w:r>
      <w:r w:rsidR="005C5246" w:rsidRPr="005F6265">
        <w:rPr>
          <w:rFonts w:ascii="Times New Roman" w:hAnsi="Times New Roman" w:cs="Times New Roman"/>
          <w:sz w:val="24"/>
          <w:szCs w:val="24"/>
        </w:rPr>
        <w:t xml:space="preserve"> </w:t>
      </w:r>
    </w:p>
    <w:p w:rsidR="005F6265" w:rsidRPr="005F6265" w:rsidRDefault="005F6265" w:rsidP="005F6265">
      <w:pPr>
        <w:pStyle w:val="a5"/>
        <w:rPr>
          <w:rFonts w:ascii="Times New Roman" w:hAnsi="Times New Roman" w:cs="Times New Roman"/>
          <w:sz w:val="24"/>
          <w:szCs w:val="24"/>
        </w:rPr>
      </w:pPr>
    </w:p>
    <w:p w:rsidR="005F6265" w:rsidRDefault="005C5246"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 xml:space="preserve">По време на придружаване знамето на община </w:t>
      </w:r>
      <w:r w:rsidR="005F6265" w:rsidRPr="005F6265">
        <w:rPr>
          <w:rFonts w:ascii="Times New Roman" w:hAnsi="Times New Roman" w:cs="Times New Roman"/>
          <w:sz w:val="24"/>
          <w:szCs w:val="24"/>
        </w:rPr>
        <w:t>Кърджали</w:t>
      </w:r>
      <w:r w:rsidRPr="005F6265">
        <w:rPr>
          <w:rFonts w:ascii="Times New Roman" w:hAnsi="Times New Roman" w:cs="Times New Roman"/>
          <w:sz w:val="24"/>
          <w:szCs w:val="24"/>
        </w:rPr>
        <w:t xml:space="preserve">, определените по </w:t>
      </w:r>
      <w:r w:rsidR="00041292">
        <w:rPr>
          <w:rFonts w:ascii="Times New Roman" w:hAnsi="Times New Roman" w:cs="Times New Roman"/>
          <w:sz w:val="24"/>
          <w:szCs w:val="24"/>
        </w:rPr>
        <w:t>т</w:t>
      </w:r>
      <w:r w:rsidRPr="005F6265">
        <w:rPr>
          <w:rFonts w:ascii="Times New Roman" w:hAnsi="Times New Roman" w:cs="Times New Roman"/>
          <w:sz w:val="24"/>
          <w:szCs w:val="24"/>
        </w:rPr>
        <w:t xml:space="preserve">. </w:t>
      </w:r>
      <w:r w:rsidR="00041292">
        <w:rPr>
          <w:rFonts w:ascii="Times New Roman" w:hAnsi="Times New Roman" w:cs="Times New Roman"/>
          <w:sz w:val="24"/>
          <w:szCs w:val="24"/>
        </w:rPr>
        <w:t>17</w:t>
      </w:r>
      <w:r w:rsidRPr="005F6265">
        <w:rPr>
          <w:rFonts w:ascii="Times New Roman" w:hAnsi="Times New Roman" w:cs="Times New Roman"/>
          <w:sz w:val="24"/>
          <w:szCs w:val="24"/>
        </w:rPr>
        <w:t xml:space="preserve"> лица носят специални ленти </w:t>
      </w:r>
      <w:r w:rsidR="00041292">
        <w:rPr>
          <w:rFonts w:ascii="Times New Roman" w:hAnsi="Times New Roman" w:cs="Times New Roman"/>
          <w:sz w:val="24"/>
          <w:szCs w:val="24"/>
        </w:rPr>
        <w:t xml:space="preserve">от две ивици с </w:t>
      </w:r>
      <w:r w:rsidRPr="005F6265">
        <w:rPr>
          <w:rFonts w:ascii="Times New Roman" w:hAnsi="Times New Roman" w:cs="Times New Roman"/>
          <w:sz w:val="24"/>
          <w:szCs w:val="24"/>
        </w:rPr>
        <w:t>цветовете на знамето</w:t>
      </w:r>
      <w:r w:rsidR="00E062C9">
        <w:rPr>
          <w:rFonts w:ascii="Times New Roman" w:hAnsi="Times New Roman" w:cs="Times New Roman"/>
          <w:sz w:val="24"/>
          <w:szCs w:val="24"/>
        </w:rPr>
        <w:t xml:space="preserve"> (бял и златен)</w:t>
      </w:r>
      <w:r w:rsidR="005F6265" w:rsidRPr="005F6265">
        <w:rPr>
          <w:rFonts w:ascii="Times New Roman" w:hAnsi="Times New Roman" w:cs="Times New Roman"/>
          <w:sz w:val="24"/>
          <w:szCs w:val="24"/>
        </w:rPr>
        <w:t xml:space="preserve">, </w:t>
      </w:r>
      <w:r w:rsidRPr="005F6265">
        <w:rPr>
          <w:rFonts w:ascii="Times New Roman" w:hAnsi="Times New Roman" w:cs="Times New Roman"/>
          <w:sz w:val="24"/>
          <w:szCs w:val="24"/>
        </w:rPr>
        <w:t>преметнати през дясното рамо</w:t>
      </w:r>
      <w:r w:rsidR="00E062C9">
        <w:rPr>
          <w:rFonts w:ascii="Times New Roman" w:hAnsi="Times New Roman" w:cs="Times New Roman"/>
          <w:sz w:val="24"/>
          <w:szCs w:val="24"/>
        </w:rPr>
        <w:t>. И</w:t>
      </w:r>
      <w:r w:rsidR="00041292">
        <w:rPr>
          <w:rFonts w:ascii="Times New Roman" w:hAnsi="Times New Roman" w:cs="Times New Roman"/>
          <w:sz w:val="24"/>
          <w:szCs w:val="24"/>
        </w:rPr>
        <w:t>вицата с белия цвят остава от вътрешната страна.</w:t>
      </w:r>
    </w:p>
    <w:p w:rsidR="005F6265" w:rsidRPr="005F6265" w:rsidRDefault="005F6265" w:rsidP="005F6265">
      <w:pPr>
        <w:pStyle w:val="a5"/>
        <w:rPr>
          <w:rFonts w:ascii="Times New Roman" w:hAnsi="Times New Roman" w:cs="Times New Roman"/>
          <w:sz w:val="24"/>
          <w:szCs w:val="24"/>
        </w:rPr>
      </w:pPr>
    </w:p>
    <w:p w:rsidR="005F6265" w:rsidRDefault="005C5246"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 xml:space="preserve">При движение знамето на община </w:t>
      </w:r>
      <w:r w:rsidR="005F6265" w:rsidRPr="005F6265">
        <w:rPr>
          <w:rFonts w:ascii="Times New Roman" w:hAnsi="Times New Roman" w:cs="Times New Roman"/>
          <w:sz w:val="24"/>
          <w:szCs w:val="24"/>
        </w:rPr>
        <w:t>Кърджали</w:t>
      </w:r>
      <w:r w:rsidRPr="005F6265">
        <w:rPr>
          <w:rFonts w:ascii="Times New Roman" w:hAnsi="Times New Roman" w:cs="Times New Roman"/>
          <w:sz w:val="24"/>
          <w:szCs w:val="24"/>
        </w:rPr>
        <w:t xml:space="preserve"> се носи на лявото рамо и се държи с лявата ръка, </w:t>
      </w:r>
      <w:r w:rsidR="00E062C9">
        <w:rPr>
          <w:rFonts w:ascii="Times New Roman" w:hAnsi="Times New Roman" w:cs="Times New Roman"/>
          <w:sz w:val="24"/>
          <w:szCs w:val="24"/>
        </w:rPr>
        <w:t xml:space="preserve">навита на </w:t>
      </w:r>
      <w:r w:rsidRPr="005F6265">
        <w:rPr>
          <w:rFonts w:ascii="Times New Roman" w:hAnsi="Times New Roman" w:cs="Times New Roman"/>
          <w:sz w:val="24"/>
          <w:szCs w:val="24"/>
        </w:rPr>
        <w:t xml:space="preserve">дръжката. </w:t>
      </w:r>
    </w:p>
    <w:p w:rsidR="005F6265" w:rsidRPr="005F6265" w:rsidRDefault="005F6265" w:rsidP="005F6265">
      <w:pPr>
        <w:pStyle w:val="a5"/>
        <w:rPr>
          <w:rFonts w:ascii="Times New Roman" w:hAnsi="Times New Roman" w:cs="Times New Roman"/>
          <w:sz w:val="24"/>
          <w:szCs w:val="24"/>
        </w:rPr>
      </w:pPr>
    </w:p>
    <w:p w:rsidR="005F6265" w:rsidRDefault="005C5246"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 xml:space="preserve">При преминаване в тържествен марш знамето се носи отпред с изправена дръжка, която се придържа отдолу с лявата ръка на височина под пояса. По средата се придържа с дясната ръка, която е на височината на рамото. </w:t>
      </w:r>
    </w:p>
    <w:p w:rsidR="005F6265" w:rsidRPr="005F6265" w:rsidRDefault="005F6265" w:rsidP="005F6265">
      <w:pPr>
        <w:pStyle w:val="a5"/>
        <w:rPr>
          <w:rFonts w:ascii="Times New Roman" w:hAnsi="Times New Roman" w:cs="Times New Roman"/>
          <w:sz w:val="24"/>
          <w:szCs w:val="24"/>
        </w:rPr>
      </w:pPr>
    </w:p>
    <w:p w:rsidR="005F6265" w:rsidRDefault="005C5246" w:rsidP="006646C3">
      <w:pPr>
        <w:pStyle w:val="a5"/>
        <w:numPr>
          <w:ilvl w:val="0"/>
          <w:numId w:val="6"/>
        </w:numPr>
        <w:spacing w:after="0" w:line="240" w:lineRule="auto"/>
        <w:jc w:val="both"/>
        <w:rPr>
          <w:rFonts w:ascii="Times New Roman" w:hAnsi="Times New Roman" w:cs="Times New Roman"/>
          <w:sz w:val="24"/>
          <w:szCs w:val="24"/>
        </w:rPr>
      </w:pPr>
      <w:r w:rsidRPr="005F6265">
        <w:rPr>
          <w:rFonts w:ascii="Times New Roman" w:hAnsi="Times New Roman" w:cs="Times New Roman"/>
          <w:sz w:val="24"/>
          <w:szCs w:val="24"/>
        </w:rPr>
        <w:t>Знаме</w:t>
      </w:r>
      <w:r w:rsidR="005F6265" w:rsidRPr="005F6265">
        <w:rPr>
          <w:rFonts w:ascii="Times New Roman" w:hAnsi="Times New Roman" w:cs="Times New Roman"/>
          <w:sz w:val="24"/>
          <w:szCs w:val="24"/>
        </w:rPr>
        <w:t>то</w:t>
      </w:r>
      <w:r w:rsidRPr="005F6265">
        <w:rPr>
          <w:rFonts w:ascii="Times New Roman" w:hAnsi="Times New Roman" w:cs="Times New Roman"/>
          <w:sz w:val="24"/>
          <w:szCs w:val="24"/>
        </w:rPr>
        <w:t xml:space="preserve"> се поддържа в изряден естетичен вид и се подменя</w:t>
      </w:r>
      <w:r w:rsidR="005F6265" w:rsidRPr="005F6265">
        <w:rPr>
          <w:rFonts w:ascii="Times New Roman" w:hAnsi="Times New Roman" w:cs="Times New Roman"/>
          <w:sz w:val="24"/>
          <w:szCs w:val="24"/>
        </w:rPr>
        <w:t xml:space="preserve"> периодично при необходимост</w:t>
      </w:r>
      <w:r w:rsidRPr="005F6265">
        <w:rPr>
          <w:rFonts w:ascii="Times New Roman" w:hAnsi="Times New Roman" w:cs="Times New Roman"/>
          <w:sz w:val="24"/>
          <w:szCs w:val="24"/>
        </w:rPr>
        <w:t xml:space="preserve">. </w:t>
      </w:r>
    </w:p>
    <w:p w:rsidR="005F6265" w:rsidRPr="005F6265" w:rsidRDefault="005F6265" w:rsidP="005F6265">
      <w:pPr>
        <w:pStyle w:val="a5"/>
        <w:rPr>
          <w:rFonts w:ascii="Times New Roman" w:hAnsi="Times New Roman" w:cs="Times New Roman"/>
          <w:sz w:val="24"/>
          <w:szCs w:val="24"/>
        </w:rPr>
      </w:pPr>
    </w:p>
    <w:p w:rsidR="00FD3E06" w:rsidRPr="00093B53" w:rsidRDefault="005C5246" w:rsidP="00093B53">
      <w:pPr>
        <w:pStyle w:val="a5"/>
        <w:numPr>
          <w:ilvl w:val="0"/>
          <w:numId w:val="6"/>
        </w:numPr>
        <w:spacing w:after="0" w:line="240" w:lineRule="auto"/>
        <w:jc w:val="both"/>
        <w:rPr>
          <w:rFonts w:ascii="Times New Roman" w:hAnsi="Times New Roman" w:cs="Times New Roman"/>
          <w:sz w:val="24"/>
          <w:szCs w:val="24"/>
        </w:rPr>
      </w:pPr>
      <w:bookmarkStart w:id="39" w:name="_Hlk42213278"/>
      <w:r w:rsidRPr="005F6265">
        <w:rPr>
          <w:rFonts w:ascii="Times New Roman" w:hAnsi="Times New Roman" w:cs="Times New Roman"/>
          <w:sz w:val="24"/>
          <w:szCs w:val="24"/>
        </w:rPr>
        <w:t xml:space="preserve">Секретарят на общината организира изработването, съхранението и предоставянето на стандартни образци за цветовете на знамето на </w:t>
      </w:r>
      <w:r w:rsidR="002E3B12">
        <w:rPr>
          <w:rFonts w:ascii="Times New Roman" w:hAnsi="Times New Roman" w:cs="Times New Roman"/>
          <w:sz w:val="24"/>
          <w:szCs w:val="24"/>
        </w:rPr>
        <w:t>о</w:t>
      </w:r>
      <w:r w:rsidRPr="005F6265">
        <w:rPr>
          <w:rFonts w:ascii="Times New Roman" w:hAnsi="Times New Roman" w:cs="Times New Roman"/>
          <w:sz w:val="24"/>
          <w:szCs w:val="24"/>
        </w:rPr>
        <w:t xml:space="preserve">бщина </w:t>
      </w:r>
      <w:r w:rsidR="005F6265">
        <w:rPr>
          <w:rFonts w:ascii="Times New Roman" w:hAnsi="Times New Roman" w:cs="Times New Roman"/>
          <w:sz w:val="24"/>
          <w:szCs w:val="24"/>
        </w:rPr>
        <w:t>Кърджали</w:t>
      </w:r>
      <w:bookmarkEnd w:id="39"/>
      <w:r w:rsidR="00093B53">
        <w:rPr>
          <w:rFonts w:ascii="Times New Roman" w:hAnsi="Times New Roman" w:cs="Times New Roman"/>
          <w:sz w:val="24"/>
          <w:szCs w:val="24"/>
        </w:rPr>
        <w:t>.</w:t>
      </w:r>
    </w:p>
    <w:p w:rsidR="00FD3E06" w:rsidRDefault="00FD3E06" w:rsidP="00125C80">
      <w:pPr>
        <w:spacing w:after="0" w:line="240" w:lineRule="auto"/>
        <w:jc w:val="right"/>
        <w:rPr>
          <w:rFonts w:ascii="Times New Roman" w:hAnsi="Times New Roman" w:cs="Times New Roman"/>
          <w:sz w:val="24"/>
          <w:szCs w:val="24"/>
          <w:lang w:val="en-US"/>
        </w:rPr>
      </w:pPr>
    </w:p>
    <w:p w:rsidR="00D86846" w:rsidRDefault="00D86846" w:rsidP="00125C80">
      <w:pPr>
        <w:spacing w:after="0" w:line="240" w:lineRule="auto"/>
        <w:jc w:val="right"/>
        <w:rPr>
          <w:rFonts w:ascii="Times New Roman" w:hAnsi="Times New Roman" w:cs="Times New Roman"/>
          <w:sz w:val="24"/>
          <w:szCs w:val="24"/>
          <w:lang w:val="en-US"/>
        </w:rPr>
      </w:pPr>
    </w:p>
    <w:p w:rsidR="00D86846" w:rsidRDefault="00D86846" w:rsidP="00125C80">
      <w:pPr>
        <w:spacing w:after="0" w:line="240" w:lineRule="auto"/>
        <w:jc w:val="right"/>
        <w:rPr>
          <w:rFonts w:ascii="Times New Roman" w:hAnsi="Times New Roman" w:cs="Times New Roman"/>
          <w:sz w:val="24"/>
          <w:szCs w:val="24"/>
          <w:lang w:val="en-US"/>
        </w:rPr>
      </w:pPr>
    </w:p>
    <w:p w:rsidR="00D86846" w:rsidRDefault="00D86846" w:rsidP="00125C80">
      <w:pPr>
        <w:spacing w:after="0" w:line="240" w:lineRule="auto"/>
        <w:jc w:val="right"/>
        <w:rPr>
          <w:rFonts w:ascii="Times New Roman" w:hAnsi="Times New Roman" w:cs="Times New Roman"/>
          <w:sz w:val="24"/>
          <w:szCs w:val="24"/>
          <w:lang w:val="en-US"/>
        </w:rPr>
      </w:pPr>
    </w:p>
    <w:p w:rsidR="00D86846" w:rsidRDefault="00D86846" w:rsidP="00125C80">
      <w:pPr>
        <w:spacing w:after="0" w:line="240" w:lineRule="auto"/>
        <w:jc w:val="right"/>
        <w:rPr>
          <w:rFonts w:ascii="Times New Roman" w:hAnsi="Times New Roman" w:cs="Times New Roman"/>
          <w:sz w:val="24"/>
          <w:szCs w:val="24"/>
          <w:lang w:val="en-US"/>
        </w:rPr>
      </w:pPr>
    </w:p>
    <w:p w:rsidR="00D86846" w:rsidRDefault="00D86846" w:rsidP="00125C80">
      <w:pPr>
        <w:spacing w:after="0" w:line="240" w:lineRule="auto"/>
        <w:jc w:val="right"/>
        <w:rPr>
          <w:rFonts w:ascii="Times New Roman" w:hAnsi="Times New Roman" w:cs="Times New Roman"/>
          <w:sz w:val="24"/>
          <w:szCs w:val="24"/>
          <w:lang w:val="en-US"/>
        </w:rPr>
      </w:pPr>
    </w:p>
    <w:p w:rsidR="00D86846" w:rsidRPr="00FD3E06" w:rsidRDefault="00D86846" w:rsidP="00125C80">
      <w:pPr>
        <w:spacing w:after="0" w:line="240" w:lineRule="auto"/>
        <w:jc w:val="right"/>
        <w:rPr>
          <w:rFonts w:ascii="Times New Roman" w:hAnsi="Times New Roman" w:cs="Times New Roman"/>
          <w:sz w:val="24"/>
          <w:szCs w:val="24"/>
          <w:lang w:val="en-US"/>
        </w:rPr>
      </w:pPr>
    </w:p>
    <w:p w:rsidR="002E3B12" w:rsidRDefault="002E3B12" w:rsidP="00125C80">
      <w:pPr>
        <w:spacing w:after="0" w:line="240" w:lineRule="auto"/>
        <w:jc w:val="right"/>
        <w:rPr>
          <w:rFonts w:ascii="Times New Roman" w:hAnsi="Times New Roman" w:cs="Times New Roman"/>
          <w:sz w:val="24"/>
          <w:szCs w:val="24"/>
        </w:rPr>
      </w:pPr>
    </w:p>
    <w:p w:rsidR="002E3B12" w:rsidRDefault="002E3B12" w:rsidP="00125C80">
      <w:pPr>
        <w:spacing w:after="0" w:line="240" w:lineRule="auto"/>
        <w:jc w:val="right"/>
        <w:rPr>
          <w:rFonts w:ascii="Times New Roman" w:hAnsi="Times New Roman" w:cs="Times New Roman"/>
          <w:sz w:val="24"/>
          <w:szCs w:val="24"/>
        </w:rPr>
      </w:pPr>
    </w:p>
    <w:p w:rsidR="00D72A73" w:rsidRDefault="00D72A73" w:rsidP="00125C8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p>
    <w:p w:rsidR="00125C80" w:rsidRDefault="00125C80" w:rsidP="00125C80">
      <w:pPr>
        <w:spacing w:after="0" w:line="240" w:lineRule="auto"/>
        <w:jc w:val="center"/>
        <w:rPr>
          <w:rFonts w:ascii="Times New Roman" w:eastAsia="Times New Roman" w:hAnsi="Times New Roman" w:cs="Times New Roman"/>
          <w:b/>
          <w:bCs/>
          <w:color w:val="222222"/>
          <w:sz w:val="24"/>
          <w:szCs w:val="24"/>
        </w:rPr>
      </w:pPr>
    </w:p>
    <w:p w:rsidR="00125C80" w:rsidRDefault="00125C80" w:rsidP="00125C80">
      <w:pPr>
        <w:spacing w:after="0" w:line="240" w:lineRule="auto"/>
        <w:jc w:val="center"/>
        <w:rPr>
          <w:rFonts w:ascii="Times New Roman" w:eastAsia="Times New Roman" w:hAnsi="Times New Roman" w:cs="Times New Roman"/>
          <w:b/>
          <w:bCs/>
          <w:color w:val="222222"/>
          <w:sz w:val="24"/>
          <w:szCs w:val="24"/>
        </w:rPr>
      </w:pPr>
      <w:r w:rsidRPr="00125C80">
        <w:rPr>
          <w:rFonts w:ascii="Times New Roman" w:eastAsia="Times New Roman" w:hAnsi="Times New Roman" w:cs="Times New Roman"/>
          <w:b/>
          <w:bCs/>
          <w:color w:val="222222"/>
          <w:sz w:val="24"/>
          <w:szCs w:val="24"/>
        </w:rPr>
        <w:t xml:space="preserve">ОПИСАНИЕ </w:t>
      </w:r>
    </w:p>
    <w:p w:rsidR="00D72A73" w:rsidRPr="00125C80" w:rsidRDefault="00D72A73" w:rsidP="00125C80">
      <w:pPr>
        <w:spacing w:after="0" w:line="240" w:lineRule="auto"/>
        <w:jc w:val="center"/>
        <w:rPr>
          <w:rFonts w:ascii="Times New Roman" w:hAnsi="Times New Roman" w:cs="Times New Roman"/>
          <w:b/>
          <w:bCs/>
          <w:sz w:val="24"/>
          <w:szCs w:val="24"/>
        </w:rPr>
      </w:pPr>
      <w:r w:rsidRPr="00125C80">
        <w:rPr>
          <w:rFonts w:ascii="Times New Roman" w:eastAsia="Times New Roman" w:hAnsi="Times New Roman" w:cs="Times New Roman"/>
          <w:b/>
          <w:bCs/>
          <w:color w:val="222222"/>
          <w:sz w:val="24"/>
          <w:szCs w:val="24"/>
        </w:rPr>
        <w:t>на качествените и цветовите характеристики на герба на Община Кърджали</w:t>
      </w:r>
    </w:p>
    <w:p w:rsidR="00D72A73" w:rsidRDefault="00D72A73" w:rsidP="00E75D17">
      <w:pPr>
        <w:spacing w:after="0" w:line="240" w:lineRule="auto"/>
        <w:rPr>
          <w:rFonts w:ascii="Times New Roman" w:hAnsi="Times New Roman" w:cs="Times New Roman"/>
          <w:sz w:val="24"/>
          <w:szCs w:val="24"/>
        </w:rPr>
      </w:pPr>
    </w:p>
    <w:p w:rsidR="005C5246" w:rsidRDefault="005C5246" w:rsidP="00E75D17">
      <w:pPr>
        <w:spacing w:after="0" w:line="240" w:lineRule="auto"/>
        <w:rPr>
          <w:rFonts w:ascii="Times New Roman" w:hAnsi="Times New Roman" w:cs="Times New Roman"/>
          <w:sz w:val="24"/>
          <w:szCs w:val="24"/>
        </w:rPr>
      </w:pPr>
    </w:p>
    <w:p w:rsidR="00CE3800" w:rsidRPr="00125C80" w:rsidRDefault="009F2100" w:rsidP="00125C80">
      <w:pPr>
        <w:pStyle w:val="a5"/>
        <w:numPr>
          <w:ilvl w:val="0"/>
          <w:numId w:val="5"/>
        </w:numPr>
        <w:spacing w:after="0" w:line="240" w:lineRule="auto"/>
        <w:jc w:val="both"/>
        <w:rPr>
          <w:rFonts w:ascii="Times New Roman" w:eastAsia="Times New Roman" w:hAnsi="Times New Roman" w:cs="Times New Roman"/>
          <w:color w:val="222222"/>
          <w:sz w:val="24"/>
          <w:szCs w:val="24"/>
        </w:rPr>
      </w:pPr>
      <w:r w:rsidRPr="00125C80">
        <w:rPr>
          <w:rFonts w:ascii="Times New Roman" w:hAnsi="Times New Roman" w:cs="Times New Roman"/>
          <w:sz w:val="24"/>
          <w:szCs w:val="24"/>
        </w:rPr>
        <w:t>Гербът</w:t>
      </w:r>
      <w:r w:rsidRPr="00125C80">
        <w:rPr>
          <w:rFonts w:ascii="Times New Roman" w:eastAsia="Times New Roman" w:hAnsi="Times New Roman" w:cs="Times New Roman"/>
          <w:sz w:val="24"/>
          <w:szCs w:val="24"/>
        </w:rPr>
        <w:t> на община Кърджали изобразява щит със син цвят номер 19-4053 ТС по скалата на </w:t>
      </w:r>
      <w:hyperlink r:id="rId5" w:tooltip="Пантон" w:history="1">
        <w:r w:rsidRPr="00125C80">
          <w:rPr>
            <w:rFonts w:ascii="Times New Roman" w:eastAsia="Times New Roman" w:hAnsi="Times New Roman" w:cs="Times New Roman"/>
            <w:sz w:val="24"/>
            <w:szCs w:val="24"/>
            <w:u w:val="single"/>
          </w:rPr>
          <w:t>Пантон</w:t>
        </w:r>
      </w:hyperlink>
      <w:r w:rsidRPr="00125C80">
        <w:rPr>
          <w:rFonts w:ascii="Times New Roman" w:eastAsia="Times New Roman" w:hAnsi="Times New Roman" w:cs="Times New Roman"/>
          <w:sz w:val="24"/>
          <w:szCs w:val="24"/>
        </w:rPr>
        <w:t xml:space="preserve"> -текстил или 30</w:t>
      </w:r>
      <w:r w:rsidR="00041292">
        <w:rPr>
          <w:rFonts w:ascii="Times New Roman" w:eastAsia="Times New Roman" w:hAnsi="Times New Roman" w:cs="Times New Roman"/>
          <w:sz w:val="24"/>
          <w:szCs w:val="24"/>
        </w:rPr>
        <w:t>0</w:t>
      </w:r>
      <w:r w:rsidRPr="00125C80">
        <w:rPr>
          <w:rFonts w:ascii="Times New Roman" w:eastAsia="Times New Roman" w:hAnsi="Times New Roman" w:cs="Times New Roman"/>
          <w:sz w:val="24"/>
          <w:szCs w:val="24"/>
        </w:rPr>
        <w:t xml:space="preserve"> С по скалата на Пантон за печат върху хартия. </w:t>
      </w:r>
    </w:p>
    <w:p w:rsidR="00CE3800" w:rsidRPr="009A779A" w:rsidRDefault="00CE3800" w:rsidP="009A779A">
      <w:pPr>
        <w:pStyle w:val="a5"/>
        <w:spacing w:after="0" w:line="240" w:lineRule="auto"/>
        <w:jc w:val="both"/>
        <w:rPr>
          <w:rFonts w:ascii="Times New Roman" w:eastAsia="Times New Roman" w:hAnsi="Times New Roman" w:cs="Times New Roman"/>
          <w:color w:val="222222"/>
          <w:sz w:val="24"/>
          <w:szCs w:val="24"/>
        </w:rPr>
      </w:pPr>
    </w:p>
    <w:p w:rsidR="00CE3800" w:rsidRPr="00125C80" w:rsidRDefault="009F2100" w:rsidP="00125C80">
      <w:pPr>
        <w:pStyle w:val="a5"/>
        <w:numPr>
          <w:ilvl w:val="0"/>
          <w:numId w:val="5"/>
        </w:numPr>
        <w:spacing w:after="0" w:line="240" w:lineRule="auto"/>
        <w:jc w:val="both"/>
        <w:rPr>
          <w:rFonts w:ascii="Times New Roman" w:eastAsia="Times New Roman" w:hAnsi="Times New Roman" w:cs="Times New Roman"/>
          <w:color w:val="222222"/>
          <w:sz w:val="24"/>
          <w:szCs w:val="24"/>
        </w:rPr>
      </w:pPr>
      <w:r w:rsidRPr="00125C80">
        <w:rPr>
          <w:rFonts w:ascii="Times New Roman" w:eastAsia="Times New Roman" w:hAnsi="Times New Roman" w:cs="Times New Roman"/>
          <w:color w:val="222222"/>
          <w:sz w:val="24"/>
          <w:szCs w:val="24"/>
        </w:rPr>
        <w:t xml:space="preserve">В щита със златен цвят </w:t>
      </w:r>
      <w:r w:rsidRPr="00125C80">
        <w:rPr>
          <w:rFonts w:ascii="Times New Roman" w:hAnsi="Times New Roman" w:cs="Times New Roman"/>
          <w:sz w:val="24"/>
          <w:szCs w:val="24"/>
        </w:rPr>
        <w:t>номер 15-0927 ТС по скалата на Пантон-текстил или 871 - С по скалата на Пантон-хартия,</w:t>
      </w:r>
      <w:r w:rsidRPr="00125C80">
        <w:rPr>
          <w:rFonts w:ascii="Times New Roman" w:eastAsia="Times New Roman" w:hAnsi="Times New Roman" w:cs="Times New Roman"/>
          <w:color w:val="222222"/>
          <w:sz w:val="24"/>
          <w:szCs w:val="24"/>
        </w:rPr>
        <w:t xml:space="preserve"> са изобразени: В горната част </w:t>
      </w:r>
      <w:r w:rsidR="009A779A" w:rsidRPr="00125C80">
        <w:rPr>
          <w:rFonts w:ascii="Times New Roman" w:eastAsia="Times New Roman" w:hAnsi="Times New Roman" w:cs="Times New Roman"/>
          <w:color w:val="222222"/>
          <w:sz w:val="24"/>
          <w:szCs w:val="24"/>
        </w:rPr>
        <w:t>–</w:t>
      </w:r>
      <w:r w:rsidRPr="00125C80">
        <w:rPr>
          <w:rFonts w:ascii="Times New Roman" w:eastAsia="Times New Roman" w:hAnsi="Times New Roman" w:cs="Times New Roman"/>
          <w:color w:val="222222"/>
          <w:sz w:val="24"/>
          <w:szCs w:val="24"/>
        </w:rPr>
        <w:t xml:space="preserve"> името</w:t>
      </w:r>
      <w:r w:rsidR="009A779A" w:rsidRPr="00125C80">
        <w:rPr>
          <w:rFonts w:ascii="Times New Roman" w:eastAsia="Times New Roman" w:hAnsi="Times New Roman" w:cs="Times New Roman"/>
          <w:color w:val="222222"/>
          <w:sz w:val="24"/>
          <w:szCs w:val="24"/>
        </w:rPr>
        <w:t xml:space="preserve"> </w:t>
      </w:r>
      <w:r w:rsidRPr="00125C80">
        <w:rPr>
          <w:rFonts w:ascii="Times New Roman" w:eastAsia="Times New Roman" w:hAnsi="Times New Roman" w:cs="Times New Roman"/>
          <w:color w:val="222222"/>
          <w:sz w:val="24"/>
          <w:szCs w:val="24"/>
        </w:rPr>
        <w:t xml:space="preserve">на общината </w:t>
      </w:r>
      <w:r w:rsidR="00125C80" w:rsidRPr="00125C80">
        <w:rPr>
          <w:rFonts w:ascii="Times New Roman" w:eastAsia="Times New Roman" w:hAnsi="Times New Roman" w:cs="Times New Roman"/>
          <w:color w:val="222222"/>
          <w:sz w:val="24"/>
          <w:szCs w:val="24"/>
        </w:rPr>
        <w:t xml:space="preserve">с главни букви </w:t>
      </w:r>
      <w:r w:rsidRPr="00125C80">
        <w:rPr>
          <w:rFonts w:ascii="Times New Roman" w:eastAsia="Times New Roman" w:hAnsi="Times New Roman" w:cs="Times New Roman"/>
          <w:color w:val="222222"/>
          <w:sz w:val="24"/>
          <w:szCs w:val="24"/>
        </w:rPr>
        <w:t>„</w:t>
      </w:r>
      <w:r w:rsidR="00125C80" w:rsidRPr="00125C80">
        <w:rPr>
          <w:rFonts w:ascii="Times New Roman" w:eastAsia="Times New Roman" w:hAnsi="Times New Roman" w:cs="Times New Roman"/>
          <w:color w:val="222222"/>
          <w:sz w:val="24"/>
          <w:szCs w:val="24"/>
        </w:rPr>
        <w:t>КЪРДЖАЛИ</w:t>
      </w:r>
      <w:r w:rsidRPr="00125C80">
        <w:rPr>
          <w:rFonts w:ascii="Times New Roman" w:eastAsia="Times New Roman" w:hAnsi="Times New Roman" w:cs="Times New Roman"/>
          <w:color w:val="222222"/>
          <w:sz w:val="24"/>
          <w:szCs w:val="24"/>
        </w:rPr>
        <w:t>“</w:t>
      </w:r>
      <w:r w:rsidR="009A779A" w:rsidRPr="00125C80">
        <w:rPr>
          <w:rFonts w:ascii="Times New Roman" w:eastAsia="Times New Roman" w:hAnsi="Times New Roman" w:cs="Times New Roman"/>
          <w:color w:val="222222"/>
          <w:sz w:val="24"/>
          <w:szCs w:val="24"/>
        </w:rPr>
        <w:t xml:space="preserve">. </w:t>
      </w:r>
      <w:r w:rsidR="00CE3800" w:rsidRPr="00125C80">
        <w:rPr>
          <w:rFonts w:ascii="Times New Roman" w:eastAsia="Times New Roman" w:hAnsi="Times New Roman" w:cs="Times New Roman"/>
          <w:color w:val="222222"/>
          <w:sz w:val="24"/>
          <w:szCs w:val="24"/>
        </w:rPr>
        <w:t>П</w:t>
      </w:r>
      <w:r w:rsidRPr="00125C80">
        <w:rPr>
          <w:rFonts w:ascii="Times New Roman" w:eastAsia="Times New Roman" w:hAnsi="Times New Roman" w:cs="Times New Roman"/>
          <w:color w:val="222222"/>
          <w:sz w:val="24"/>
          <w:szCs w:val="24"/>
        </w:rPr>
        <w:t>од него в правоъгълна форма е изобразено слънцето</w:t>
      </w:r>
      <w:r w:rsidR="009A779A" w:rsidRPr="00125C80">
        <w:rPr>
          <w:rFonts w:ascii="Times New Roman" w:eastAsia="Times New Roman" w:hAnsi="Times New Roman" w:cs="Times New Roman"/>
          <w:color w:val="222222"/>
          <w:sz w:val="24"/>
          <w:szCs w:val="24"/>
        </w:rPr>
        <w:t xml:space="preserve">. </w:t>
      </w:r>
      <w:r w:rsidR="00CE3800" w:rsidRPr="00125C80">
        <w:rPr>
          <w:rFonts w:ascii="Times New Roman" w:eastAsia="Times New Roman" w:hAnsi="Times New Roman" w:cs="Times New Roman"/>
          <w:color w:val="222222"/>
          <w:sz w:val="24"/>
          <w:szCs w:val="24"/>
        </w:rPr>
        <w:t>В д</w:t>
      </w:r>
      <w:r w:rsidRPr="00125C80">
        <w:rPr>
          <w:rFonts w:ascii="Times New Roman" w:eastAsia="Times New Roman" w:hAnsi="Times New Roman" w:cs="Times New Roman"/>
          <w:color w:val="222222"/>
          <w:sz w:val="24"/>
          <w:szCs w:val="24"/>
        </w:rPr>
        <w:t>олната половина на щита е изобразена фигурата на лъв</w:t>
      </w:r>
      <w:r w:rsidR="009A779A" w:rsidRPr="00125C80">
        <w:rPr>
          <w:rFonts w:ascii="Times New Roman" w:eastAsia="Times New Roman" w:hAnsi="Times New Roman" w:cs="Times New Roman"/>
          <w:color w:val="222222"/>
          <w:sz w:val="24"/>
          <w:szCs w:val="24"/>
        </w:rPr>
        <w:t>.</w:t>
      </w:r>
      <w:r w:rsidRPr="00125C80">
        <w:rPr>
          <w:rFonts w:ascii="Times New Roman" w:eastAsia="Times New Roman" w:hAnsi="Times New Roman" w:cs="Times New Roman"/>
          <w:color w:val="222222"/>
          <w:sz w:val="24"/>
          <w:szCs w:val="24"/>
        </w:rPr>
        <w:t xml:space="preserve"> </w:t>
      </w:r>
    </w:p>
    <w:p w:rsidR="00125C80" w:rsidRDefault="00125C80" w:rsidP="009A779A">
      <w:pPr>
        <w:spacing w:after="0" w:line="240" w:lineRule="auto"/>
        <w:jc w:val="both"/>
        <w:rPr>
          <w:rFonts w:ascii="Times New Roman" w:eastAsia="Times New Roman" w:hAnsi="Times New Roman" w:cs="Times New Roman"/>
          <w:color w:val="222222"/>
          <w:sz w:val="24"/>
          <w:szCs w:val="24"/>
        </w:rPr>
      </w:pPr>
    </w:p>
    <w:p w:rsidR="009A779A" w:rsidRPr="00125C80" w:rsidRDefault="00CE3800" w:rsidP="00125C80">
      <w:pPr>
        <w:pStyle w:val="a5"/>
        <w:numPr>
          <w:ilvl w:val="0"/>
          <w:numId w:val="5"/>
        </w:numPr>
        <w:spacing w:after="0" w:line="240" w:lineRule="auto"/>
        <w:jc w:val="both"/>
        <w:rPr>
          <w:rFonts w:ascii="Times New Roman" w:eastAsia="Times New Roman" w:hAnsi="Times New Roman" w:cs="Times New Roman"/>
          <w:color w:val="222222"/>
          <w:sz w:val="24"/>
          <w:szCs w:val="24"/>
        </w:rPr>
      </w:pPr>
      <w:r w:rsidRPr="00125C80">
        <w:rPr>
          <w:rFonts w:ascii="Times New Roman" w:eastAsia="Times New Roman" w:hAnsi="Times New Roman" w:cs="Times New Roman"/>
          <w:color w:val="222222"/>
          <w:sz w:val="24"/>
          <w:szCs w:val="24"/>
        </w:rPr>
        <w:t>Основата на герба се опасва от лента, която достига до ½ от неговата височина. Лентата е непрекъсваща, прегъната в кръгла форма, центрирана спрямо заострения</w:t>
      </w:r>
      <w:r w:rsidR="009A779A" w:rsidRPr="00125C80">
        <w:rPr>
          <w:rFonts w:ascii="Times New Roman" w:eastAsia="Times New Roman" w:hAnsi="Times New Roman" w:cs="Times New Roman"/>
          <w:color w:val="222222"/>
          <w:sz w:val="24"/>
          <w:szCs w:val="24"/>
        </w:rPr>
        <w:t xml:space="preserve"> край на основата на щита на герба. Тя следва формата на герба и завършва от двете страни с прегъване във форма тип „лястовича опашка“. </w:t>
      </w:r>
    </w:p>
    <w:p w:rsidR="00125C80" w:rsidRDefault="00125C80" w:rsidP="009A779A">
      <w:pPr>
        <w:spacing w:after="0" w:line="240" w:lineRule="auto"/>
        <w:jc w:val="both"/>
        <w:rPr>
          <w:rFonts w:ascii="Times New Roman" w:eastAsia="Times New Roman" w:hAnsi="Times New Roman" w:cs="Times New Roman"/>
          <w:color w:val="222222"/>
          <w:sz w:val="24"/>
          <w:szCs w:val="24"/>
        </w:rPr>
      </w:pPr>
    </w:p>
    <w:p w:rsidR="00125C80" w:rsidRPr="00125C80" w:rsidRDefault="009A779A" w:rsidP="00125C80">
      <w:pPr>
        <w:pStyle w:val="a5"/>
        <w:numPr>
          <w:ilvl w:val="0"/>
          <w:numId w:val="5"/>
        </w:numPr>
        <w:spacing w:after="0" w:line="240" w:lineRule="auto"/>
        <w:jc w:val="both"/>
        <w:rPr>
          <w:rFonts w:ascii="Times New Roman" w:eastAsia="Times New Roman" w:hAnsi="Times New Roman" w:cs="Times New Roman"/>
          <w:color w:val="222222"/>
          <w:sz w:val="24"/>
          <w:szCs w:val="24"/>
        </w:rPr>
      </w:pPr>
      <w:r w:rsidRPr="00125C80">
        <w:rPr>
          <w:rFonts w:ascii="Times New Roman" w:eastAsia="Times New Roman" w:hAnsi="Times New Roman" w:cs="Times New Roman"/>
          <w:color w:val="222222"/>
          <w:sz w:val="24"/>
          <w:szCs w:val="24"/>
        </w:rPr>
        <w:t>В</w:t>
      </w:r>
      <w:r w:rsidR="009F2100" w:rsidRPr="00125C80">
        <w:rPr>
          <w:rFonts w:ascii="Times New Roman" w:eastAsia="Times New Roman" w:hAnsi="Times New Roman" w:cs="Times New Roman"/>
          <w:color w:val="222222"/>
          <w:sz w:val="24"/>
          <w:szCs w:val="24"/>
        </w:rPr>
        <w:t xml:space="preserve"> лента</w:t>
      </w:r>
      <w:r w:rsidRPr="00125C80">
        <w:rPr>
          <w:rFonts w:ascii="Times New Roman" w:eastAsia="Times New Roman" w:hAnsi="Times New Roman" w:cs="Times New Roman"/>
          <w:color w:val="222222"/>
          <w:sz w:val="24"/>
          <w:szCs w:val="24"/>
        </w:rPr>
        <w:t xml:space="preserve">та симетрично от двете страни е вписан от ляво на дясно девиза </w:t>
      </w:r>
      <w:r w:rsidR="009F2100" w:rsidRPr="00125C80">
        <w:rPr>
          <w:rFonts w:ascii="Times New Roman" w:eastAsia="Times New Roman" w:hAnsi="Times New Roman" w:cs="Times New Roman"/>
          <w:color w:val="222222"/>
          <w:sz w:val="24"/>
          <w:szCs w:val="24"/>
        </w:rPr>
        <w:t xml:space="preserve">на </w:t>
      </w:r>
      <w:r w:rsidRPr="00125C80">
        <w:rPr>
          <w:rFonts w:ascii="Times New Roman" w:eastAsia="Times New Roman" w:hAnsi="Times New Roman" w:cs="Times New Roman"/>
          <w:color w:val="222222"/>
          <w:sz w:val="24"/>
          <w:szCs w:val="24"/>
        </w:rPr>
        <w:t xml:space="preserve">община </w:t>
      </w:r>
      <w:r w:rsidR="009F2100" w:rsidRPr="00125C80">
        <w:rPr>
          <w:rFonts w:ascii="Times New Roman" w:eastAsia="Times New Roman" w:hAnsi="Times New Roman" w:cs="Times New Roman"/>
          <w:color w:val="222222"/>
          <w:sz w:val="24"/>
          <w:szCs w:val="24"/>
        </w:rPr>
        <w:t xml:space="preserve">Кърджали </w:t>
      </w:r>
      <w:r w:rsidR="00125C80" w:rsidRPr="00125C80">
        <w:rPr>
          <w:rFonts w:ascii="Times New Roman" w:eastAsia="Times New Roman" w:hAnsi="Times New Roman" w:cs="Times New Roman"/>
          <w:color w:val="222222"/>
          <w:sz w:val="24"/>
          <w:szCs w:val="24"/>
        </w:rPr>
        <w:t xml:space="preserve">с главни букви </w:t>
      </w:r>
      <w:r w:rsidR="009F2100" w:rsidRPr="00125C80">
        <w:rPr>
          <w:rFonts w:ascii="Times New Roman" w:eastAsia="Times New Roman" w:hAnsi="Times New Roman" w:cs="Times New Roman"/>
          <w:color w:val="222222"/>
          <w:sz w:val="24"/>
          <w:szCs w:val="24"/>
        </w:rPr>
        <w:t>"</w:t>
      </w:r>
      <w:r w:rsidR="00125C80" w:rsidRPr="00125C80">
        <w:rPr>
          <w:rFonts w:ascii="Times New Roman" w:eastAsia="Times New Roman" w:hAnsi="Times New Roman" w:cs="Times New Roman"/>
          <w:color w:val="222222"/>
          <w:sz w:val="24"/>
          <w:szCs w:val="24"/>
        </w:rPr>
        <w:t>ПОЧИТАЙ МИНАЛОТО - ГРАДИ БЪДЕЩЕТО</w:t>
      </w:r>
      <w:r w:rsidR="009F2100" w:rsidRPr="00125C80">
        <w:rPr>
          <w:rFonts w:ascii="Times New Roman" w:eastAsia="Times New Roman" w:hAnsi="Times New Roman" w:cs="Times New Roman"/>
          <w:color w:val="222222"/>
          <w:sz w:val="24"/>
          <w:szCs w:val="24"/>
        </w:rPr>
        <w:t xml:space="preserve">". </w:t>
      </w:r>
      <w:r w:rsidR="00125C80" w:rsidRPr="00125C80">
        <w:rPr>
          <w:rFonts w:ascii="Times New Roman" w:eastAsia="Times New Roman" w:hAnsi="Times New Roman" w:cs="Times New Roman"/>
          <w:color w:val="222222"/>
          <w:sz w:val="24"/>
          <w:szCs w:val="24"/>
        </w:rPr>
        <w:t xml:space="preserve">Шрифтът на девиза е еднакъв с шрифта на името на общината и </w:t>
      </w:r>
      <w:r w:rsidRPr="00125C80">
        <w:rPr>
          <w:rFonts w:ascii="Times New Roman" w:eastAsia="Times New Roman" w:hAnsi="Times New Roman" w:cs="Times New Roman"/>
          <w:color w:val="222222"/>
          <w:sz w:val="24"/>
          <w:szCs w:val="24"/>
        </w:rPr>
        <w:t xml:space="preserve">е </w:t>
      </w:r>
      <w:r w:rsidR="00125C80" w:rsidRPr="00125C80">
        <w:rPr>
          <w:rFonts w:ascii="Times New Roman" w:eastAsia="Times New Roman" w:hAnsi="Times New Roman" w:cs="Times New Roman"/>
          <w:color w:val="222222"/>
          <w:sz w:val="24"/>
          <w:szCs w:val="24"/>
        </w:rPr>
        <w:t xml:space="preserve">изписан със златен цвят номер 15-0927 ТС по скалата на Пантон-текстил или 871 - С по скалата на Пантон-хартия. </w:t>
      </w:r>
    </w:p>
    <w:p w:rsidR="009A779A" w:rsidRDefault="00125C80" w:rsidP="009A779A">
      <w:pPr>
        <w:spacing w:after="0" w:line="240" w:lineRule="auto"/>
        <w:jc w:val="both"/>
        <w:rPr>
          <w:rFonts w:ascii="Times New Roman" w:eastAsia="Times New Roman" w:hAnsi="Times New Roman" w:cs="Times New Roman"/>
          <w:color w:val="222222"/>
          <w:sz w:val="24"/>
          <w:szCs w:val="24"/>
        </w:rPr>
      </w:pPr>
      <w:r w:rsidRPr="00125C80">
        <w:rPr>
          <w:rFonts w:ascii="Times New Roman" w:eastAsia="Times New Roman" w:hAnsi="Times New Roman" w:cs="Times New Roman"/>
          <w:color w:val="222222"/>
          <w:sz w:val="24"/>
          <w:szCs w:val="24"/>
        </w:rPr>
        <w:t xml:space="preserve"> </w:t>
      </w:r>
    </w:p>
    <w:p w:rsidR="009F2100" w:rsidRPr="00125C80" w:rsidRDefault="009A779A" w:rsidP="00125C80">
      <w:pPr>
        <w:pStyle w:val="a5"/>
        <w:numPr>
          <w:ilvl w:val="0"/>
          <w:numId w:val="5"/>
        </w:numPr>
        <w:spacing w:after="0" w:line="240" w:lineRule="auto"/>
        <w:jc w:val="both"/>
        <w:rPr>
          <w:rFonts w:ascii="Times New Roman" w:eastAsia="Times New Roman" w:hAnsi="Times New Roman" w:cs="Times New Roman"/>
          <w:color w:val="222222"/>
          <w:sz w:val="24"/>
          <w:szCs w:val="24"/>
        </w:rPr>
      </w:pPr>
      <w:r w:rsidRPr="00125C80">
        <w:rPr>
          <w:rFonts w:ascii="Times New Roman" w:eastAsia="Times New Roman" w:hAnsi="Times New Roman" w:cs="Times New Roman"/>
          <w:color w:val="222222"/>
          <w:sz w:val="24"/>
          <w:szCs w:val="24"/>
        </w:rPr>
        <w:t>Лентата е изцяло окантена със златен цвят</w:t>
      </w:r>
      <w:r w:rsidRPr="00125C80">
        <w:rPr>
          <w:rFonts w:ascii="Times New Roman" w:hAnsi="Times New Roman" w:cs="Times New Roman"/>
          <w:sz w:val="24"/>
          <w:szCs w:val="24"/>
        </w:rPr>
        <w:t xml:space="preserve"> </w:t>
      </w:r>
      <w:r w:rsidRPr="00125C80">
        <w:rPr>
          <w:rFonts w:ascii="Times New Roman" w:eastAsia="Times New Roman" w:hAnsi="Times New Roman" w:cs="Times New Roman"/>
          <w:color w:val="222222"/>
          <w:sz w:val="24"/>
          <w:szCs w:val="24"/>
        </w:rPr>
        <w:t xml:space="preserve">номер 15-0927 ТС по скалата на Пантон-текстил или 871 - С по скалата на Пантон-хартия.  </w:t>
      </w:r>
    </w:p>
    <w:p w:rsidR="009F2100" w:rsidRPr="009A779A" w:rsidRDefault="009F2100" w:rsidP="009A779A">
      <w:pPr>
        <w:spacing w:after="0" w:line="240" w:lineRule="auto"/>
        <w:jc w:val="both"/>
        <w:rPr>
          <w:rFonts w:ascii="Times New Roman" w:hAnsi="Times New Roman" w:cs="Times New Roman"/>
          <w:sz w:val="24"/>
          <w:szCs w:val="24"/>
        </w:rPr>
      </w:pPr>
    </w:p>
    <w:p w:rsidR="009F2100" w:rsidRDefault="00CC0C49" w:rsidP="00125C80">
      <w:pPr>
        <w:pStyle w:val="a5"/>
        <w:numPr>
          <w:ilvl w:val="0"/>
          <w:numId w:val="5"/>
        </w:numPr>
        <w:spacing w:after="0" w:line="240" w:lineRule="auto"/>
        <w:jc w:val="both"/>
        <w:rPr>
          <w:rFonts w:ascii="Times New Roman" w:hAnsi="Times New Roman" w:cs="Times New Roman"/>
          <w:sz w:val="24"/>
          <w:szCs w:val="24"/>
        </w:rPr>
      </w:pPr>
      <w:r w:rsidRPr="00125C80">
        <w:rPr>
          <w:rFonts w:ascii="Times New Roman" w:hAnsi="Times New Roman" w:cs="Times New Roman"/>
          <w:color w:val="222222"/>
          <w:sz w:val="24"/>
          <w:szCs w:val="24"/>
          <w:shd w:val="clear" w:color="auto" w:fill="FFFFFF"/>
        </w:rPr>
        <w:t>Графичното изображение на герба на община Кърджали е поместено в правилна геометрична фигура квадрат, като съотношението между страните (страната „а“ равна на страната „b“) е 1 : 1</w:t>
      </w:r>
      <w:r w:rsidRPr="00125C80">
        <w:rPr>
          <w:rFonts w:ascii="Times New Roman" w:hAnsi="Times New Roman" w:cs="Times New Roman"/>
          <w:sz w:val="24"/>
          <w:szCs w:val="24"/>
        </w:rPr>
        <w:t xml:space="preserve">, </w:t>
      </w:r>
      <w:r w:rsidR="009F2100" w:rsidRPr="00125C80">
        <w:rPr>
          <w:rFonts w:ascii="Times New Roman" w:hAnsi="Times New Roman" w:cs="Times New Roman"/>
          <w:sz w:val="24"/>
          <w:szCs w:val="24"/>
        </w:rPr>
        <w:t xml:space="preserve">независимо от мащаба на възпроизвеждането на еталона. </w:t>
      </w:r>
    </w:p>
    <w:tbl>
      <w:tblPr>
        <w:tblStyle w:val="aa"/>
        <w:tblpPr w:leftFromText="141" w:rightFromText="141" w:vertAnchor="text" w:horzAnchor="margin" w:tblpXSpec="center" w:tblpY="-23"/>
        <w:tblW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2232"/>
      </w:tblGrid>
      <w:tr w:rsidR="00E062C9" w:rsidTr="00E062C9">
        <w:trPr>
          <w:trHeight w:val="1975"/>
        </w:trPr>
        <w:tc>
          <w:tcPr>
            <w:tcW w:w="323" w:type="dxa"/>
            <w:vMerge w:val="restart"/>
          </w:tcPr>
          <w:p w:rsidR="00E062C9" w:rsidRDefault="00141F84" w:rsidP="00E062C9">
            <w:pPr>
              <w:rPr>
                <w:rFonts w:ascii="Times New Roman" w:hAnsi="Times New Roman" w:cs="Times New Roman"/>
                <w:sz w:val="24"/>
                <w:szCs w:val="24"/>
                <w:lang w:val="en-US"/>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109855</wp:posOffset>
                      </wp:positionH>
                      <wp:positionV relativeFrom="paragraph">
                        <wp:posOffset>8890</wp:posOffset>
                      </wp:positionV>
                      <wp:extent cx="14605" cy="1270635"/>
                      <wp:effectExtent l="76200" t="38100" r="61595" b="43815"/>
                      <wp:wrapNone/>
                      <wp:docPr id="3" name="Съединител &quot;права стрелка&quo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05" cy="127063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BAE284C" id="_x0000_t32" coordsize="21600,21600" o:spt="32" o:oned="t" path="m,l21600,21600e" filled="f">
                      <v:path arrowok="t" fillok="f" o:connecttype="none"/>
                      <o:lock v:ext="edit" shapetype="t"/>
                    </v:shapetype>
                    <v:shape id="Съединител &quot;права стрелка&quot; 3" o:spid="_x0000_s1026" type="#_x0000_t32" style="position:absolute;margin-left:8.65pt;margin-top:.7pt;width:1.15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0FLJQIAAF4EAAAOAAAAZHJzL2Uyb0RvYy54bWysVM2O0zAQviPxDpYP3GiSli0oNN1DF7is&#10;oGLhAbyO3Vg4trG9/bnBHvcteIMKgbQCIV7BfSPGThv+VkIgLiPbM9/MfN9MMjletxItmXVCqwoX&#10;gxwjpqiuhVpU+OWLx3cfYOQ8UTWRWrEKb5jDx9PbtyYrU7KhbrSsmUWQRLlyZSrceG/KLHO0YS1x&#10;A22YAifXtiUernaR1ZasIHsrs2Gej7OVtrWxmjLn4PWkc+Jpys85o/4Z5455JCsMvflkbbLn0WbT&#10;CSkXlphG0H0b5B+6aIlQULRPdUI8QRdW/JaqFdRqp7kfUN1mmnNBWeIAbIr8FzZnDTEscQFxnOll&#10;cv8vLX26nFsk6gqPMFKkhRGFd7ur8DF8CNfhS7jeXcL5M7rz+kL7h+Hr7k3Yhvdhi3Zvd5dwAV/4&#10;FLadG42inivjSkg7U3MbFaFrdWZONX3lwJf95IwXZ7qwNbdtDAdJ0DrNZ9PPh609ovBY3BvnRxhR&#10;8BTD+/l4dBTrZaQ8gI11/gnTLYqHCjtviVg0fqaVgk3QtkgzIstT5zvgARArSxVtw0j9SNXIbwxo&#10;4a0gaiFZtyeeCHmzD3qI8ESvY5S4+Y1kXernjIPKkUNqIe03m0mLlgQ2k1DKlC/2bKSC6AjjQsoe&#10;mP8ZuI+PUJZ2/2/APSJV1sr34FYobW+q7teHlnkXf1Cg4x0lONf1Zm4Pk4clTvPaf3DxK/nxnuDf&#10;fwvTbwAAAP//AwBQSwMEFAAGAAgAAAAhAExoMz7aAAAABwEAAA8AAABkcnMvZG93bnJldi54bWxM&#10;js1OwzAQhO9IvIO1SNyo3QKFhDgVQoLekGiRuDrxNomI15Ht/PD2bE9wGo1mNPMVu8X1YsIQO08a&#10;1isFAqn2tqNGw+fx9eYRREyGrOk9oYYfjLArLy8Kk1s/0wdOh9QIHqGYGw1tSkMuZaxbdCau/IDE&#10;2ckHZxLb0EgbzMzjrpcbpbbSmY74oTUDvrRYfx9Gp4G+FnVsBnV6n6d9FbK3NMZ9pvX11fL8BCLh&#10;kv7KcMZndCiZqfIj2Sh69g+33GS9A3GOsy2ISsNGre9BloX8z1/+AgAA//8DAFBLAQItABQABgAI&#10;AAAAIQC2gziS/gAAAOEBAAATAAAAAAAAAAAAAAAAAAAAAABbQ29udGVudF9UeXBlc10ueG1sUEsB&#10;Ai0AFAAGAAgAAAAhADj9If/WAAAAlAEAAAsAAAAAAAAAAAAAAAAALwEAAF9yZWxzLy5yZWxzUEsB&#10;Ai0AFAAGAAgAAAAhAJOvQUslAgAAXgQAAA4AAAAAAAAAAAAAAAAALgIAAGRycy9lMm9Eb2MueG1s&#10;UEsBAi0AFAAGAAgAAAAhAExoMz7aAAAABwEAAA8AAAAAAAAAAAAAAAAAfwQAAGRycy9kb3ducmV2&#10;LnhtbFBLBQYAAAAABAAEAPMAAACGBQAAAAA=&#10;" strokecolor="#4472c4 [3204]" strokeweight=".5pt">
                      <v:stroke startarrow="block" endarrow="block" joinstyle="miter"/>
                      <o:lock v:ext="edit" shapetype="f"/>
                    </v:shape>
                  </w:pict>
                </mc:Fallback>
              </mc:AlternateContent>
            </w:r>
          </w:p>
          <w:p w:rsidR="00E062C9" w:rsidRDefault="00E062C9" w:rsidP="00E062C9">
            <w:pPr>
              <w:rPr>
                <w:rFonts w:ascii="Times New Roman" w:hAnsi="Times New Roman" w:cs="Times New Roman"/>
                <w:sz w:val="24"/>
                <w:szCs w:val="24"/>
                <w:lang w:val="en-US"/>
              </w:rPr>
            </w:pPr>
          </w:p>
          <w:p w:rsidR="00E062C9" w:rsidRDefault="00E062C9" w:rsidP="00E062C9">
            <w:pPr>
              <w:rPr>
                <w:rFonts w:ascii="Times New Roman" w:hAnsi="Times New Roman" w:cs="Times New Roman"/>
                <w:sz w:val="24"/>
                <w:szCs w:val="24"/>
                <w:lang w:val="en-US"/>
              </w:rPr>
            </w:pPr>
          </w:p>
          <w:p w:rsidR="00E062C9" w:rsidRDefault="00E062C9" w:rsidP="00E062C9">
            <w:pPr>
              <w:rPr>
                <w:rFonts w:ascii="Times New Roman" w:hAnsi="Times New Roman" w:cs="Times New Roman"/>
                <w:sz w:val="24"/>
                <w:szCs w:val="24"/>
              </w:rPr>
            </w:pPr>
            <w:r>
              <w:rPr>
                <w:rFonts w:ascii="Times New Roman" w:hAnsi="Times New Roman" w:cs="Times New Roman"/>
                <w:sz w:val="24"/>
                <w:szCs w:val="24"/>
                <w:lang w:val="en-US"/>
              </w:rPr>
              <w:t>a</w:t>
            </w:r>
            <w:r>
              <w:rPr>
                <w:rFonts w:ascii="Times New Roman" w:hAnsi="Times New Roman" w:cs="Times New Roman"/>
                <w:sz w:val="24"/>
                <w:szCs w:val="24"/>
              </w:rPr>
              <w:t xml:space="preserve">             </w:t>
            </w:r>
          </w:p>
        </w:tc>
        <w:tc>
          <w:tcPr>
            <w:tcW w:w="2224" w:type="dxa"/>
          </w:tcPr>
          <w:p w:rsidR="00E062C9" w:rsidRDefault="00E062C9" w:rsidP="00E062C9">
            <w:pPr>
              <w:rPr>
                <w:rFonts w:ascii="Times New Roman" w:hAnsi="Times New Roman" w:cs="Times New Roman"/>
                <w:sz w:val="16"/>
                <w:szCs w:val="16"/>
              </w:rPr>
            </w:pPr>
            <w:r>
              <w:rPr>
                <w:rFonts w:ascii="Times New Roman" w:hAnsi="Times New Roman" w:cs="Times New Roman"/>
                <w:noProof/>
                <w:sz w:val="24"/>
                <w:szCs w:val="24"/>
              </w:rPr>
              <w:drawing>
                <wp:inline distT="0" distB="0" distL="0" distR="0">
                  <wp:extent cx="1280160" cy="1268095"/>
                  <wp:effectExtent l="0" t="0" r="0" b="825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0160" cy="1268095"/>
                          </a:xfrm>
                          <a:prstGeom prst="rect">
                            <a:avLst/>
                          </a:prstGeom>
                          <a:noFill/>
                        </pic:spPr>
                      </pic:pic>
                    </a:graphicData>
                  </a:graphic>
                </wp:inline>
              </w:drawing>
            </w:r>
          </w:p>
          <w:p w:rsidR="00E062C9" w:rsidRPr="00E062C9" w:rsidRDefault="00141F84" w:rsidP="00E062C9">
            <w:pPr>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65405</wp:posOffset>
                      </wp:positionV>
                      <wp:extent cx="1261110" cy="9525"/>
                      <wp:effectExtent l="38100" t="76200" r="0" b="66675"/>
                      <wp:wrapNone/>
                      <wp:docPr id="2" name="Съединител &quot;права стрелка&quo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61110" cy="95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CDA47A5" id="Съединител &quot;права стрелка&quot; 4" o:spid="_x0000_s1026" type="#_x0000_t32" style="position:absolute;margin-left:.1pt;margin-top:5.15pt;width:99.3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HUKQIAAGcEAAAOAAAAZHJzL2Uyb0RvYy54bWysVMtuEzEU3SPxD5YX7MhkIlrBkEkXKbCp&#10;IKLA3vXYGQu/sN1ksoMu+Qv+oEIgVSDELzh/xLUnGV6VEIiNNfb1Ofeec69netQpiVbMeWF0jcvR&#10;GCOmqWmEXtb4+bOHt+9i5APRDZFGsxpvmMdHs5s3pmtbsYlpjWyYQ0CifbW2NW5DsFVReNoyRfzI&#10;WKYhyI1TJMDWLYvGkTWwK1lMxuPDYm1cY52hzHs4Pe6DeJb5OWc0POHcs4BkjaG2kFeX17O0FrMp&#10;qZaO2FbQXRnkH6pQRGhIOlAdk0DQuRO/USlBnfGGhxE1qjCcC8qyBlBTjn9Rc9oSy7IWMMfbwSb/&#10;/2jp49XCIdHUeIKRJgpaFN9t38aP8UO8il/i1fYCvj+jW6/OTbgfv25fx8v4Pl6i7ZvtBWwgFj/F&#10;yz6M7iQ/19ZXQDvXC5ccoZ0+tSeGvvQQK34Kpo23/bWOO4W4FPYFjFG2EsxBXe7UZugU6wKicFhO&#10;DsuyhIZSiN07mBykxAWpEktKap0Pj5hRKH3U2AdHxLINc6M1jIRxfQayOvGhB+4BCSx1WltGmge6&#10;QWFjwZTgBNFLyfqBCUTI62NQQ4Jnnb20LDJsJOupnzIOdicJWWQedDaXDq0IjCihlOlQ7tRIDbcT&#10;jAspB+D4z8Dd/QRl+RH8DXhA5MxGhwGshDbuuuyh25fM+/t7B3rdyYIz02wWbj8CMM25X7uXl57L&#10;j/sM//5/mH0DAAD//wMAUEsDBBQABgAIAAAAIQBj+lYK1wAAAAYBAAAPAAAAZHJzL2Rvd25yZXYu&#10;eG1sTI/NTsQwDITvSLxDZCRubLKLBN3SdIWQOHKg9AG8jWkLjVM16Q9vj/cEN9szGn9TnDY/qIWm&#10;2Ae2sN8ZUMRNcD23FuqP17sMVEzIDofAZOGHIpzK66sCcxdWfqelSq2SEI45WuhSGnOtY9ORx7gL&#10;I7Fon2HymGSdWu0mXCXcD/pgzIP22LN86HCkl46a72r2FmLb4LyaIcS5eqy/3pbaO2+svb3Znp9A&#10;JdrSnxku+IIOpTCdw8wuqsHCQXxyNfegLuoxkyJnGfYZ6LLQ//HLXwAAAP//AwBQSwECLQAUAAYA&#10;CAAAACEAtoM4kv4AAADhAQAAEwAAAAAAAAAAAAAAAAAAAAAAW0NvbnRlbnRfVHlwZXNdLnhtbFBL&#10;AQItABQABgAIAAAAIQA4/SH/1gAAAJQBAAALAAAAAAAAAAAAAAAAAC8BAABfcmVscy8ucmVsc1BL&#10;AQItABQABgAIAAAAIQAWmhHUKQIAAGcEAAAOAAAAAAAAAAAAAAAAAC4CAABkcnMvZTJvRG9jLnht&#10;bFBLAQItABQABgAIAAAAIQBj+lYK1wAAAAYBAAAPAAAAAAAAAAAAAAAAAIMEAABkcnMvZG93bnJl&#10;di54bWxQSwUGAAAAAAQABADzAAAAhwUAAAAA&#10;" strokecolor="#4472c4 [3204]" strokeweight=".5pt">
                      <v:stroke startarrow="block" endarrow="block" joinstyle="miter"/>
                      <o:lock v:ext="edit" shapetype="f"/>
                    </v:shape>
                  </w:pict>
                </mc:Fallback>
              </mc:AlternateContent>
            </w:r>
          </w:p>
        </w:tc>
      </w:tr>
      <w:tr w:rsidR="00E062C9" w:rsidTr="00E062C9">
        <w:tc>
          <w:tcPr>
            <w:tcW w:w="323" w:type="dxa"/>
            <w:vMerge/>
          </w:tcPr>
          <w:p w:rsidR="00E062C9" w:rsidRDefault="00E062C9" w:rsidP="00E062C9">
            <w:pPr>
              <w:rPr>
                <w:rFonts w:ascii="Times New Roman" w:hAnsi="Times New Roman" w:cs="Times New Roman"/>
                <w:sz w:val="24"/>
                <w:szCs w:val="24"/>
              </w:rPr>
            </w:pPr>
          </w:p>
        </w:tc>
        <w:tc>
          <w:tcPr>
            <w:tcW w:w="2224" w:type="dxa"/>
          </w:tcPr>
          <w:p w:rsidR="00E062C9" w:rsidRDefault="00E062C9" w:rsidP="00E062C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b</w:t>
            </w:r>
          </w:p>
        </w:tc>
      </w:tr>
    </w:tbl>
    <w:p w:rsidR="00E062C9" w:rsidRPr="00E062C9" w:rsidRDefault="00E062C9" w:rsidP="00E062C9">
      <w:pPr>
        <w:pStyle w:val="a5"/>
        <w:rPr>
          <w:rFonts w:ascii="Times New Roman" w:hAnsi="Times New Roman" w:cs="Times New Roman"/>
          <w:sz w:val="24"/>
          <w:szCs w:val="24"/>
        </w:rPr>
      </w:pPr>
    </w:p>
    <w:p w:rsidR="00E062C9" w:rsidRPr="00125C80" w:rsidRDefault="00E062C9" w:rsidP="00E062C9">
      <w:pPr>
        <w:pStyle w:val="a5"/>
        <w:spacing w:after="0" w:line="240" w:lineRule="auto"/>
        <w:jc w:val="both"/>
        <w:rPr>
          <w:rFonts w:ascii="Times New Roman" w:hAnsi="Times New Roman" w:cs="Times New Roman"/>
          <w:sz w:val="24"/>
          <w:szCs w:val="24"/>
        </w:rPr>
      </w:pPr>
    </w:p>
    <w:p w:rsidR="00CC0C49" w:rsidRDefault="00E062C9" w:rsidP="00E75D17">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CC0C49" w:rsidRDefault="00CE3800" w:rsidP="00CC0C49">
      <w:pPr>
        <w:spacing w:after="0" w:line="240" w:lineRule="auto"/>
        <w:ind w:left="1416" w:firstLine="708"/>
        <w:rPr>
          <w:rFonts w:ascii="Times New Roman" w:hAnsi="Times New Roman" w:cs="Times New Roman"/>
          <w:sz w:val="24"/>
          <w:szCs w:val="24"/>
        </w:rPr>
      </w:pPr>
      <w:r>
        <w:rPr>
          <w:rFonts w:ascii="Times New Roman" w:hAnsi="Times New Roman" w:cs="Times New Roman"/>
          <w:sz w:val="24"/>
          <w:szCs w:val="24"/>
          <w:lang w:val="en-US"/>
        </w:rPr>
        <w:t xml:space="preserve">   </w:t>
      </w:r>
    </w:p>
    <w:p w:rsidR="00CC0C49" w:rsidRPr="00CE3800" w:rsidRDefault="00CE3800" w:rsidP="00E75D17">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sidR="005F6265">
        <w:rPr>
          <w:rFonts w:ascii="Times New Roman" w:hAnsi="Times New Roman" w:cs="Times New Roman"/>
          <w:sz w:val="24"/>
          <w:szCs w:val="24"/>
        </w:rPr>
        <w:t xml:space="preserve">          </w:t>
      </w:r>
    </w:p>
    <w:p w:rsidR="009F2100" w:rsidRDefault="009F2100" w:rsidP="00E75D17">
      <w:pPr>
        <w:spacing w:after="0" w:line="240" w:lineRule="auto"/>
        <w:rPr>
          <w:rFonts w:ascii="Times New Roman" w:hAnsi="Times New Roman" w:cs="Times New Roman"/>
          <w:sz w:val="24"/>
          <w:szCs w:val="24"/>
        </w:rPr>
      </w:pPr>
    </w:p>
    <w:p w:rsidR="00E062C9" w:rsidRDefault="00E062C9" w:rsidP="00E75D17">
      <w:pPr>
        <w:spacing w:after="0" w:line="240" w:lineRule="auto"/>
        <w:rPr>
          <w:rFonts w:ascii="Times New Roman" w:hAnsi="Times New Roman" w:cs="Times New Roman"/>
          <w:sz w:val="24"/>
          <w:szCs w:val="24"/>
        </w:rPr>
      </w:pPr>
    </w:p>
    <w:p w:rsidR="00E062C9" w:rsidRDefault="00E062C9" w:rsidP="00E75D17">
      <w:pPr>
        <w:spacing w:after="0" w:line="240" w:lineRule="auto"/>
        <w:rPr>
          <w:rFonts w:ascii="Times New Roman" w:hAnsi="Times New Roman" w:cs="Times New Roman"/>
          <w:sz w:val="24"/>
          <w:szCs w:val="24"/>
        </w:rPr>
      </w:pPr>
    </w:p>
    <w:p w:rsidR="00E062C9" w:rsidRDefault="00E062C9" w:rsidP="00E75D17">
      <w:pPr>
        <w:spacing w:after="0" w:line="240" w:lineRule="auto"/>
        <w:rPr>
          <w:rFonts w:ascii="Times New Roman" w:hAnsi="Times New Roman" w:cs="Times New Roman"/>
          <w:sz w:val="24"/>
          <w:szCs w:val="24"/>
        </w:rPr>
      </w:pPr>
    </w:p>
    <w:p w:rsidR="00E062C9" w:rsidRDefault="00E062C9" w:rsidP="00E75D17">
      <w:pPr>
        <w:spacing w:after="0" w:line="240" w:lineRule="auto"/>
        <w:rPr>
          <w:rFonts w:ascii="Times New Roman" w:hAnsi="Times New Roman" w:cs="Times New Roman"/>
          <w:sz w:val="24"/>
          <w:szCs w:val="24"/>
        </w:rPr>
      </w:pPr>
    </w:p>
    <w:p w:rsidR="000F5771" w:rsidRDefault="005F6265" w:rsidP="006646C3">
      <w:pPr>
        <w:pStyle w:val="a5"/>
        <w:numPr>
          <w:ilvl w:val="0"/>
          <w:numId w:val="5"/>
        </w:numPr>
        <w:spacing w:after="0" w:line="240" w:lineRule="auto"/>
        <w:jc w:val="both"/>
      </w:pPr>
      <w:r w:rsidRPr="005F6265">
        <w:rPr>
          <w:rFonts w:ascii="Times New Roman" w:hAnsi="Times New Roman" w:cs="Times New Roman"/>
          <w:sz w:val="24"/>
          <w:szCs w:val="24"/>
        </w:rPr>
        <w:t xml:space="preserve">Секретарят на общината организира изработването, съхранението и предоставянето на стандартни образци за цветовете на </w:t>
      </w:r>
      <w:r>
        <w:rPr>
          <w:rFonts w:ascii="Times New Roman" w:hAnsi="Times New Roman" w:cs="Times New Roman"/>
          <w:sz w:val="24"/>
          <w:szCs w:val="24"/>
        </w:rPr>
        <w:t>герба</w:t>
      </w:r>
      <w:r w:rsidRPr="005F6265">
        <w:rPr>
          <w:rFonts w:ascii="Times New Roman" w:hAnsi="Times New Roman" w:cs="Times New Roman"/>
          <w:sz w:val="24"/>
          <w:szCs w:val="24"/>
        </w:rPr>
        <w:t xml:space="preserve"> на </w:t>
      </w:r>
      <w:r w:rsidR="002E3B12">
        <w:rPr>
          <w:rFonts w:ascii="Times New Roman" w:hAnsi="Times New Roman" w:cs="Times New Roman"/>
          <w:sz w:val="24"/>
          <w:szCs w:val="24"/>
        </w:rPr>
        <w:t>о</w:t>
      </w:r>
      <w:r w:rsidRPr="005F6265">
        <w:rPr>
          <w:rFonts w:ascii="Times New Roman" w:hAnsi="Times New Roman" w:cs="Times New Roman"/>
          <w:sz w:val="24"/>
          <w:szCs w:val="24"/>
        </w:rPr>
        <w:t>бщина Кърджали.</w:t>
      </w:r>
    </w:p>
    <w:sectPr w:rsidR="000F5771" w:rsidSect="00125212">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1CA3"/>
    <w:multiLevelType w:val="multilevel"/>
    <w:tmpl w:val="859C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C0468"/>
    <w:multiLevelType w:val="hybridMultilevel"/>
    <w:tmpl w:val="53FA3964"/>
    <w:lvl w:ilvl="0" w:tplc="EA02F81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36702C7"/>
    <w:multiLevelType w:val="hybridMultilevel"/>
    <w:tmpl w:val="0D08685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C9E0F2B"/>
    <w:multiLevelType w:val="multilevel"/>
    <w:tmpl w:val="357E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C7D28"/>
    <w:multiLevelType w:val="hybridMultilevel"/>
    <w:tmpl w:val="8FD0AF78"/>
    <w:lvl w:ilvl="0" w:tplc="AA8A2598">
      <w:start w:val="1"/>
      <w:numFmt w:val="decimal"/>
      <w:lvlText w:val="%1."/>
      <w:lvlJc w:val="left"/>
      <w:pPr>
        <w:ind w:left="720" w:hanging="360"/>
      </w:pPr>
      <w:rPr>
        <w:rFonts w:eastAsiaTheme="minorHAnsi"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93136E"/>
    <w:multiLevelType w:val="hybridMultilevel"/>
    <w:tmpl w:val="10E6AB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AE3"/>
    <w:rsid w:val="00027954"/>
    <w:rsid w:val="00041292"/>
    <w:rsid w:val="000630C4"/>
    <w:rsid w:val="0007533A"/>
    <w:rsid w:val="00086B4C"/>
    <w:rsid w:val="00093B53"/>
    <w:rsid w:val="000B0E67"/>
    <w:rsid w:val="000D5EF5"/>
    <w:rsid w:val="000F5771"/>
    <w:rsid w:val="00125212"/>
    <w:rsid w:val="00125C80"/>
    <w:rsid w:val="00141F84"/>
    <w:rsid w:val="001449E7"/>
    <w:rsid w:val="001835ED"/>
    <w:rsid w:val="00191517"/>
    <w:rsid w:val="0020212F"/>
    <w:rsid w:val="00233DA4"/>
    <w:rsid w:val="00256CE8"/>
    <w:rsid w:val="00286664"/>
    <w:rsid w:val="00292A86"/>
    <w:rsid w:val="002D38B3"/>
    <w:rsid w:val="002E3B12"/>
    <w:rsid w:val="00373A3F"/>
    <w:rsid w:val="003D65E4"/>
    <w:rsid w:val="00500C2B"/>
    <w:rsid w:val="005B371C"/>
    <w:rsid w:val="005C5246"/>
    <w:rsid w:val="005F6265"/>
    <w:rsid w:val="0066320A"/>
    <w:rsid w:val="006646C3"/>
    <w:rsid w:val="0069013D"/>
    <w:rsid w:val="00745AE3"/>
    <w:rsid w:val="007942C5"/>
    <w:rsid w:val="007960BB"/>
    <w:rsid w:val="007E32E3"/>
    <w:rsid w:val="0089383B"/>
    <w:rsid w:val="00895B3C"/>
    <w:rsid w:val="00932868"/>
    <w:rsid w:val="00960DE1"/>
    <w:rsid w:val="00993EC3"/>
    <w:rsid w:val="009A779A"/>
    <w:rsid w:val="009F2100"/>
    <w:rsid w:val="009F40E1"/>
    <w:rsid w:val="00A24688"/>
    <w:rsid w:val="00A675CF"/>
    <w:rsid w:val="00A86049"/>
    <w:rsid w:val="00AB1270"/>
    <w:rsid w:val="00B04BBA"/>
    <w:rsid w:val="00B30C67"/>
    <w:rsid w:val="00B30FEE"/>
    <w:rsid w:val="00B36F17"/>
    <w:rsid w:val="00B660F4"/>
    <w:rsid w:val="00B7165F"/>
    <w:rsid w:val="00CB2049"/>
    <w:rsid w:val="00CC0C49"/>
    <w:rsid w:val="00CE3800"/>
    <w:rsid w:val="00D60315"/>
    <w:rsid w:val="00D72A73"/>
    <w:rsid w:val="00D86846"/>
    <w:rsid w:val="00D963D3"/>
    <w:rsid w:val="00DB5A0D"/>
    <w:rsid w:val="00E062C9"/>
    <w:rsid w:val="00E3332D"/>
    <w:rsid w:val="00E75D17"/>
    <w:rsid w:val="00E76977"/>
    <w:rsid w:val="00EA5E72"/>
    <w:rsid w:val="00EB22B2"/>
    <w:rsid w:val="00EF2E16"/>
    <w:rsid w:val="00F12203"/>
    <w:rsid w:val="00F25A7C"/>
    <w:rsid w:val="00F35B09"/>
    <w:rsid w:val="00FD3E06"/>
    <w:rsid w:val="00FD73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4E720"/>
  <w15:docId w15:val="{DE22848B-FE5B-44E3-9812-4102F896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3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4BBA"/>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B04BBA"/>
    <w:rPr>
      <w:rFonts w:ascii="Segoe UI" w:hAnsi="Segoe UI" w:cs="Segoe UI"/>
      <w:sz w:val="18"/>
      <w:szCs w:val="18"/>
    </w:rPr>
  </w:style>
  <w:style w:type="paragraph" w:styleId="a5">
    <w:name w:val="List Paragraph"/>
    <w:basedOn w:val="a"/>
    <w:uiPriority w:val="34"/>
    <w:qFormat/>
    <w:rsid w:val="00292A86"/>
    <w:pPr>
      <w:ind w:left="720"/>
      <w:contextualSpacing/>
    </w:pPr>
  </w:style>
  <w:style w:type="paragraph" w:styleId="a6">
    <w:name w:val="Normal (Web)"/>
    <w:basedOn w:val="a"/>
    <w:uiPriority w:val="99"/>
    <w:semiHidden/>
    <w:unhideWhenUsed/>
    <w:rsid w:val="00F25A7C"/>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25A7C"/>
    <w:rPr>
      <w:b/>
      <w:bCs/>
    </w:rPr>
  </w:style>
  <w:style w:type="paragraph" w:styleId="a8">
    <w:name w:val="No Spacing"/>
    <w:link w:val="a9"/>
    <w:uiPriority w:val="1"/>
    <w:qFormat/>
    <w:rsid w:val="00CE3800"/>
    <w:pPr>
      <w:spacing w:after="0" w:line="240" w:lineRule="auto"/>
    </w:pPr>
    <w:rPr>
      <w:rFonts w:eastAsiaTheme="minorEastAsia"/>
    </w:rPr>
  </w:style>
  <w:style w:type="character" w:customStyle="1" w:styleId="a9">
    <w:name w:val="Без разредка Знак"/>
    <w:basedOn w:val="a0"/>
    <w:link w:val="a8"/>
    <w:uiPriority w:val="1"/>
    <w:rsid w:val="00CE3800"/>
    <w:rPr>
      <w:rFonts w:eastAsiaTheme="minorEastAsia"/>
    </w:rPr>
  </w:style>
  <w:style w:type="table" w:styleId="aa">
    <w:name w:val="Table Grid"/>
    <w:basedOn w:val="a1"/>
    <w:uiPriority w:val="39"/>
    <w:rsid w:val="00E06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96443">
      <w:bodyDiv w:val="1"/>
      <w:marLeft w:val="0"/>
      <w:marRight w:val="0"/>
      <w:marTop w:val="0"/>
      <w:marBottom w:val="0"/>
      <w:divBdr>
        <w:top w:val="none" w:sz="0" w:space="0" w:color="auto"/>
        <w:left w:val="none" w:sz="0" w:space="0" w:color="auto"/>
        <w:bottom w:val="none" w:sz="0" w:space="0" w:color="auto"/>
        <w:right w:val="none" w:sz="0" w:space="0" w:color="auto"/>
      </w:divBdr>
    </w:div>
    <w:div w:id="1082019994">
      <w:bodyDiv w:val="1"/>
      <w:marLeft w:val="0"/>
      <w:marRight w:val="0"/>
      <w:marTop w:val="0"/>
      <w:marBottom w:val="0"/>
      <w:divBdr>
        <w:top w:val="none" w:sz="0" w:space="0" w:color="auto"/>
        <w:left w:val="none" w:sz="0" w:space="0" w:color="auto"/>
        <w:bottom w:val="none" w:sz="0" w:space="0" w:color="auto"/>
        <w:right w:val="none" w:sz="0" w:space="0" w:color="auto"/>
      </w:divBdr>
      <w:divsChild>
        <w:div w:id="37094375">
          <w:marLeft w:val="-120"/>
          <w:marRight w:val="-120"/>
          <w:marTop w:val="0"/>
          <w:marBottom w:val="0"/>
          <w:divBdr>
            <w:top w:val="none" w:sz="0" w:space="0" w:color="auto"/>
            <w:left w:val="none" w:sz="0" w:space="0" w:color="auto"/>
            <w:bottom w:val="none" w:sz="0" w:space="0" w:color="auto"/>
            <w:right w:val="none" w:sz="0" w:space="0" w:color="auto"/>
          </w:divBdr>
          <w:divsChild>
            <w:div w:id="2125272666">
              <w:marLeft w:val="0"/>
              <w:marRight w:val="0"/>
              <w:marTop w:val="0"/>
              <w:marBottom w:val="0"/>
              <w:divBdr>
                <w:top w:val="none" w:sz="0" w:space="0" w:color="auto"/>
                <w:left w:val="none" w:sz="0" w:space="0" w:color="auto"/>
                <w:bottom w:val="none" w:sz="0" w:space="0" w:color="auto"/>
                <w:right w:val="none" w:sz="0" w:space="0" w:color="auto"/>
              </w:divBdr>
            </w:div>
          </w:divsChild>
        </w:div>
        <w:div w:id="38750839">
          <w:marLeft w:val="-120"/>
          <w:marRight w:val="-120"/>
          <w:marTop w:val="0"/>
          <w:marBottom w:val="0"/>
          <w:divBdr>
            <w:top w:val="none" w:sz="0" w:space="0" w:color="auto"/>
            <w:left w:val="none" w:sz="0" w:space="0" w:color="auto"/>
            <w:bottom w:val="none" w:sz="0" w:space="0" w:color="auto"/>
            <w:right w:val="none" w:sz="0" w:space="0" w:color="auto"/>
          </w:divBdr>
          <w:divsChild>
            <w:div w:id="2001080291">
              <w:marLeft w:val="0"/>
              <w:marRight w:val="0"/>
              <w:marTop w:val="0"/>
              <w:marBottom w:val="0"/>
              <w:divBdr>
                <w:top w:val="none" w:sz="0" w:space="0" w:color="auto"/>
                <w:left w:val="none" w:sz="0" w:space="0" w:color="auto"/>
                <w:bottom w:val="none" w:sz="0" w:space="0" w:color="auto"/>
                <w:right w:val="none" w:sz="0" w:space="0" w:color="auto"/>
              </w:divBdr>
            </w:div>
          </w:divsChild>
        </w:div>
        <w:div w:id="48380670">
          <w:marLeft w:val="-120"/>
          <w:marRight w:val="-120"/>
          <w:marTop w:val="0"/>
          <w:marBottom w:val="0"/>
          <w:divBdr>
            <w:top w:val="none" w:sz="0" w:space="0" w:color="auto"/>
            <w:left w:val="none" w:sz="0" w:space="0" w:color="auto"/>
            <w:bottom w:val="none" w:sz="0" w:space="0" w:color="auto"/>
            <w:right w:val="none" w:sz="0" w:space="0" w:color="auto"/>
          </w:divBdr>
          <w:divsChild>
            <w:div w:id="22293387">
              <w:marLeft w:val="0"/>
              <w:marRight w:val="0"/>
              <w:marTop w:val="0"/>
              <w:marBottom w:val="0"/>
              <w:divBdr>
                <w:top w:val="none" w:sz="0" w:space="0" w:color="auto"/>
                <w:left w:val="none" w:sz="0" w:space="0" w:color="auto"/>
                <w:bottom w:val="none" w:sz="0" w:space="0" w:color="auto"/>
                <w:right w:val="none" w:sz="0" w:space="0" w:color="auto"/>
              </w:divBdr>
            </w:div>
          </w:divsChild>
        </w:div>
        <w:div w:id="69547320">
          <w:marLeft w:val="-120"/>
          <w:marRight w:val="-120"/>
          <w:marTop w:val="0"/>
          <w:marBottom w:val="0"/>
          <w:divBdr>
            <w:top w:val="none" w:sz="0" w:space="0" w:color="auto"/>
            <w:left w:val="none" w:sz="0" w:space="0" w:color="auto"/>
            <w:bottom w:val="none" w:sz="0" w:space="0" w:color="auto"/>
            <w:right w:val="none" w:sz="0" w:space="0" w:color="auto"/>
          </w:divBdr>
          <w:divsChild>
            <w:div w:id="1884903223">
              <w:marLeft w:val="0"/>
              <w:marRight w:val="0"/>
              <w:marTop w:val="0"/>
              <w:marBottom w:val="0"/>
              <w:divBdr>
                <w:top w:val="none" w:sz="0" w:space="0" w:color="auto"/>
                <w:left w:val="none" w:sz="0" w:space="0" w:color="auto"/>
                <w:bottom w:val="none" w:sz="0" w:space="0" w:color="auto"/>
                <w:right w:val="none" w:sz="0" w:space="0" w:color="auto"/>
              </w:divBdr>
            </w:div>
          </w:divsChild>
        </w:div>
        <w:div w:id="81806504">
          <w:marLeft w:val="-120"/>
          <w:marRight w:val="-120"/>
          <w:marTop w:val="0"/>
          <w:marBottom w:val="0"/>
          <w:divBdr>
            <w:top w:val="none" w:sz="0" w:space="0" w:color="auto"/>
            <w:left w:val="none" w:sz="0" w:space="0" w:color="auto"/>
            <w:bottom w:val="none" w:sz="0" w:space="0" w:color="auto"/>
            <w:right w:val="none" w:sz="0" w:space="0" w:color="auto"/>
          </w:divBdr>
          <w:divsChild>
            <w:div w:id="1048725843">
              <w:marLeft w:val="0"/>
              <w:marRight w:val="0"/>
              <w:marTop w:val="0"/>
              <w:marBottom w:val="0"/>
              <w:divBdr>
                <w:top w:val="none" w:sz="0" w:space="0" w:color="auto"/>
                <w:left w:val="none" w:sz="0" w:space="0" w:color="auto"/>
                <w:bottom w:val="none" w:sz="0" w:space="0" w:color="auto"/>
                <w:right w:val="none" w:sz="0" w:space="0" w:color="auto"/>
              </w:divBdr>
            </w:div>
          </w:divsChild>
        </w:div>
        <w:div w:id="138692451">
          <w:marLeft w:val="-120"/>
          <w:marRight w:val="-120"/>
          <w:marTop w:val="0"/>
          <w:marBottom w:val="0"/>
          <w:divBdr>
            <w:top w:val="none" w:sz="0" w:space="0" w:color="auto"/>
            <w:left w:val="none" w:sz="0" w:space="0" w:color="auto"/>
            <w:bottom w:val="none" w:sz="0" w:space="0" w:color="auto"/>
            <w:right w:val="none" w:sz="0" w:space="0" w:color="auto"/>
          </w:divBdr>
          <w:divsChild>
            <w:div w:id="1272782990">
              <w:marLeft w:val="0"/>
              <w:marRight w:val="0"/>
              <w:marTop w:val="0"/>
              <w:marBottom w:val="0"/>
              <w:divBdr>
                <w:top w:val="none" w:sz="0" w:space="0" w:color="auto"/>
                <w:left w:val="none" w:sz="0" w:space="0" w:color="auto"/>
                <w:bottom w:val="none" w:sz="0" w:space="0" w:color="auto"/>
                <w:right w:val="none" w:sz="0" w:space="0" w:color="auto"/>
              </w:divBdr>
            </w:div>
          </w:divsChild>
        </w:div>
        <w:div w:id="143088397">
          <w:marLeft w:val="-120"/>
          <w:marRight w:val="-120"/>
          <w:marTop w:val="0"/>
          <w:marBottom w:val="0"/>
          <w:divBdr>
            <w:top w:val="none" w:sz="0" w:space="0" w:color="auto"/>
            <w:left w:val="none" w:sz="0" w:space="0" w:color="auto"/>
            <w:bottom w:val="none" w:sz="0" w:space="0" w:color="auto"/>
            <w:right w:val="none" w:sz="0" w:space="0" w:color="auto"/>
          </w:divBdr>
          <w:divsChild>
            <w:div w:id="641691336">
              <w:marLeft w:val="0"/>
              <w:marRight w:val="0"/>
              <w:marTop w:val="0"/>
              <w:marBottom w:val="0"/>
              <w:divBdr>
                <w:top w:val="none" w:sz="0" w:space="0" w:color="auto"/>
                <w:left w:val="none" w:sz="0" w:space="0" w:color="auto"/>
                <w:bottom w:val="none" w:sz="0" w:space="0" w:color="auto"/>
                <w:right w:val="none" w:sz="0" w:space="0" w:color="auto"/>
              </w:divBdr>
            </w:div>
          </w:divsChild>
        </w:div>
        <w:div w:id="351033029">
          <w:marLeft w:val="-120"/>
          <w:marRight w:val="-120"/>
          <w:marTop w:val="0"/>
          <w:marBottom w:val="0"/>
          <w:divBdr>
            <w:top w:val="none" w:sz="0" w:space="0" w:color="auto"/>
            <w:left w:val="none" w:sz="0" w:space="0" w:color="auto"/>
            <w:bottom w:val="none" w:sz="0" w:space="0" w:color="auto"/>
            <w:right w:val="none" w:sz="0" w:space="0" w:color="auto"/>
          </w:divBdr>
          <w:divsChild>
            <w:div w:id="889925966">
              <w:marLeft w:val="0"/>
              <w:marRight w:val="0"/>
              <w:marTop w:val="0"/>
              <w:marBottom w:val="0"/>
              <w:divBdr>
                <w:top w:val="none" w:sz="0" w:space="0" w:color="auto"/>
                <w:left w:val="none" w:sz="0" w:space="0" w:color="auto"/>
                <w:bottom w:val="none" w:sz="0" w:space="0" w:color="auto"/>
                <w:right w:val="none" w:sz="0" w:space="0" w:color="auto"/>
              </w:divBdr>
            </w:div>
          </w:divsChild>
        </w:div>
        <w:div w:id="377365307">
          <w:marLeft w:val="-120"/>
          <w:marRight w:val="-120"/>
          <w:marTop w:val="0"/>
          <w:marBottom w:val="0"/>
          <w:divBdr>
            <w:top w:val="none" w:sz="0" w:space="0" w:color="auto"/>
            <w:left w:val="none" w:sz="0" w:space="0" w:color="auto"/>
            <w:bottom w:val="none" w:sz="0" w:space="0" w:color="auto"/>
            <w:right w:val="none" w:sz="0" w:space="0" w:color="auto"/>
          </w:divBdr>
          <w:divsChild>
            <w:div w:id="871922981">
              <w:marLeft w:val="0"/>
              <w:marRight w:val="0"/>
              <w:marTop w:val="0"/>
              <w:marBottom w:val="0"/>
              <w:divBdr>
                <w:top w:val="none" w:sz="0" w:space="0" w:color="auto"/>
                <w:left w:val="none" w:sz="0" w:space="0" w:color="auto"/>
                <w:bottom w:val="none" w:sz="0" w:space="0" w:color="auto"/>
                <w:right w:val="none" w:sz="0" w:space="0" w:color="auto"/>
              </w:divBdr>
            </w:div>
          </w:divsChild>
        </w:div>
        <w:div w:id="500507665">
          <w:marLeft w:val="-120"/>
          <w:marRight w:val="-120"/>
          <w:marTop w:val="0"/>
          <w:marBottom w:val="0"/>
          <w:divBdr>
            <w:top w:val="none" w:sz="0" w:space="0" w:color="auto"/>
            <w:left w:val="none" w:sz="0" w:space="0" w:color="auto"/>
            <w:bottom w:val="none" w:sz="0" w:space="0" w:color="auto"/>
            <w:right w:val="none" w:sz="0" w:space="0" w:color="auto"/>
          </w:divBdr>
          <w:divsChild>
            <w:div w:id="1928616860">
              <w:marLeft w:val="0"/>
              <w:marRight w:val="0"/>
              <w:marTop w:val="0"/>
              <w:marBottom w:val="0"/>
              <w:divBdr>
                <w:top w:val="none" w:sz="0" w:space="0" w:color="auto"/>
                <w:left w:val="none" w:sz="0" w:space="0" w:color="auto"/>
                <w:bottom w:val="none" w:sz="0" w:space="0" w:color="auto"/>
                <w:right w:val="none" w:sz="0" w:space="0" w:color="auto"/>
              </w:divBdr>
            </w:div>
          </w:divsChild>
        </w:div>
        <w:div w:id="543249385">
          <w:marLeft w:val="-120"/>
          <w:marRight w:val="-120"/>
          <w:marTop w:val="0"/>
          <w:marBottom w:val="0"/>
          <w:divBdr>
            <w:top w:val="none" w:sz="0" w:space="0" w:color="auto"/>
            <w:left w:val="none" w:sz="0" w:space="0" w:color="auto"/>
            <w:bottom w:val="none" w:sz="0" w:space="0" w:color="auto"/>
            <w:right w:val="none" w:sz="0" w:space="0" w:color="auto"/>
          </w:divBdr>
          <w:divsChild>
            <w:div w:id="198594062">
              <w:marLeft w:val="0"/>
              <w:marRight w:val="0"/>
              <w:marTop w:val="0"/>
              <w:marBottom w:val="0"/>
              <w:divBdr>
                <w:top w:val="none" w:sz="0" w:space="0" w:color="auto"/>
                <w:left w:val="none" w:sz="0" w:space="0" w:color="auto"/>
                <w:bottom w:val="none" w:sz="0" w:space="0" w:color="auto"/>
                <w:right w:val="none" w:sz="0" w:space="0" w:color="auto"/>
              </w:divBdr>
            </w:div>
          </w:divsChild>
        </w:div>
        <w:div w:id="570309813">
          <w:marLeft w:val="-120"/>
          <w:marRight w:val="-120"/>
          <w:marTop w:val="0"/>
          <w:marBottom w:val="0"/>
          <w:divBdr>
            <w:top w:val="none" w:sz="0" w:space="0" w:color="auto"/>
            <w:left w:val="none" w:sz="0" w:space="0" w:color="auto"/>
            <w:bottom w:val="none" w:sz="0" w:space="0" w:color="auto"/>
            <w:right w:val="none" w:sz="0" w:space="0" w:color="auto"/>
          </w:divBdr>
          <w:divsChild>
            <w:div w:id="2005817321">
              <w:marLeft w:val="0"/>
              <w:marRight w:val="0"/>
              <w:marTop w:val="0"/>
              <w:marBottom w:val="0"/>
              <w:divBdr>
                <w:top w:val="none" w:sz="0" w:space="0" w:color="auto"/>
                <w:left w:val="none" w:sz="0" w:space="0" w:color="auto"/>
                <w:bottom w:val="none" w:sz="0" w:space="0" w:color="auto"/>
                <w:right w:val="none" w:sz="0" w:space="0" w:color="auto"/>
              </w:divBdr>
            </w:div>
          </w:divsChild>
        </w:div>
        <w:div w:id="579562938">
          <w:marLeft w:val="-120"/>
          <w:marRight w:val="-120"/>
          <w:marTop w:val="0"/>
          <w:marBottom w:val="0"/>
          <w:divBdr>
            <w:top w:val="none" w:sz="0" w:space="0" w:color="auto"/>
            <w:left w:val="none" w:sz="0" w:space="0" w:color="auto"/>
            <w:bottom w:val="none" w:sz="0" w:space="0" w:color="auto"/>
            <w:right w:val="none" w:sz="0" w:space="0" w:color="auto"/>
          </w:divBdr>
          <w:divsChild>
            <w:div w:id="1463646244">
              <w:marLeft w:val="0"/>
              <w:marRight w:val="0"/>
              <w:marTop w:val="0"/>
              <w:marBottom w:val="0"/>
              <w:divBdr>
                <w:top w:val="none" w:sz="0" w:space="0" w:color="auto"/>
                <w:left w:val="none" w:sz="0" w:space="0" w:color="auto"/>
                <w:bottom w:val="none" w:sz="0" w:space="0" w:color="auto"/>
                <w:right w:val="none" w:sz="0" w:space="0" w:color="auto"/>
              </w:divBdr>
            </w:div>
          </w:divsChild>
        </w:div>
        <w:div w:id="586575950">
          <w:marLeft w:val="-120"/>
          <w:marRight w:val="-120"/>
          <w:marTop w:val="0"/>
          <w:marBottom w:val="0"/>
          <w:divBdr>
            <w:top w:val="none" w:sz="0" w:space="0" w:color="auto"/>
            <w:left w:val="none" w:sz="0" w:space="0" w:color="auto"/>
            <w:bottom w:val="none" w:sz="0" w:space="0" w:color="auto"/>
            <w:right w:val="none" w:sz="0" w:space="0" w:color="auto"/>
          </w:divBdr>
          <w:divsChild>
            <w:div w:id="399836021">
              <w:marLeft w:val="0"/>
              <w:marRight w:val="0"/>
              <w:marTop w:val="0"/>
              <w:marBottom w:val="0"/>
              <w:divBdr>
                <w:top w:val="none" w:sz="0" w:space="0" w:color="auto"/>
                <w:left w:val="none" w:sz="0" w:space="0" w:color="auto"/>
                <w:bottom w:val="none" w:sz="0" w:space="0" w:color="auto"/>
                <w:right w:val="none" w:sz="0" w:space="0" w:color="auto"/>
              </w:divBdr>
            </w:div>
          </w:divsChild>
        </w:div>
        <w:div w:id="622618352">
          <w:marLeft w:val="-120"/>
          <w:marRight w:val="-120"/>
          <w:marTop w:val="0"/>
          <w:marBottom w:val="0"/>
          <w:divBdr>
            <w:top w:val="none" w:sz="0" w:space="0" w:color="auto"/>
            <w:left w:val="none" w:sz="0" w:space="0" w:color="auto"/>
            <w:bottom w:val="none" w:sz="0" w:space="0" w:color="auto"/>
            <w:right w:val="none" w:sz="0" w:space="0" w:color="auto"/>
          </w:divBdr>
          <w:divsChild>
            <w:div w:id="873422655">
              <w:marLeft w:val="0"/>
              <w:marRight w:val="0"/>
              <w:marTop w:val="0"/>
              <w:marBottom w:val="0"/>
              <w:divBdr>
                <w:top w:val="none" w:sz="0" w:space="0" w:color="auto"/>
                <w:left w:val="none" w:sz="0" w:space="0" w:color="auto"/>
                <w:bottom w:val="none" w:sz="0" w:space="0" w:color="auto"/>
                <w:right w:val="none" w:sz="0" w:space="0" w:color="auto"/>
              </w:divBdr>
            </w:div>
          </w:divsChild>
        </w:div>
        <w:div w:id="664943750">
          <w:marLeft w:val="-120"/>
          <w:marRight w:val="-120"/>
          <w:marTop w:val="0"/>
          <w:marBottom w:val="0"/>
          <w:divBdr>
            <w:top w:val="none" w:sz="0" w:space="0" w:color="auto"/>
            <w:left w:val="none" w:sz="0" w:space="0" w:color="auto"/>
            <w:bottom w:val="none" w:sz="0" w:space="0" w:color="auto"/>
            <w:right w:val="none" w:sz="0" w:space="0" w:color="auto"/>
          </w:divBdr>
          <w:divsChild>
            <w:div w:id="55014112">
              <w:marLeft w:val="0"/>
              <w:marRight w:val="0"/>
              <w:marTop w:val="0"/>
              <w:marBottom w:val="0"/>
              <w:divBdr>
                <w:top w:val="none" w:sz="0" w:space="0" w:color="auto"/>
                <w:left w:val="none" w:sz="0" w:space="0" w:color="auto"/>
                <w:bottom w:val="none" w:sz="0" w:space="0" w:color="auto"/>
                <w:right w:val="none" w:sz="0" w:space="0" w:color="auto"/>
              </w:divBdr>
            </w:div>
          </w:divsChild>
        </w:div>
        <w:div w:id="672491354">
          <w:marLeft w:val="-120"/>
          <w:marRight w:val="-120"/>
          <w:marTop w:val="0"/>
          <w:marBottom w:val="0"/>
          <w:divBdr>
            <w:top w:val="none" w:sz="0" w:space="0" w:color="auto"/>
            <w:left w:val="none" w:sz="0" w:space="0" w:color="auto"/>
            <w:bottom w:val="none" w:sz="0" w:space="0" w:color="auto"/>
            <w:right w:val="none" w:sz="0" w:space="0" w:color="auto"/>
          </w:divBdr>
          <w:divsChild>
            <w:div w:id="1604530554">
              <w:marLeft w:val="0"/>
              <w:marRight w:val="0"/>
              <w:marTop w:val="0"/>
              <w:marBottom w:val="0"/>
              <w:divBdr>
                <w:top w:val="none" w:sz="0" w:space="0" w:color="auto"/>
                <w:left w:val="none" w:sz="0" w:space="0" w:color="auto"/>
                <w:bottom w:val="none" w:sz="0" w:space="0" w:color="auto"/>
                <w:right w:val="none" w:sz="0" w:space="0" w:color="auto"/>
              </w:divBdr>
            </w:div>
          </w:divsChild>
        </w:div>
        <w:div w:id="674841244">
          <w:marLeft w:val="-120"/>
          <w:marRight w:val="-120"/>
          <w:marTop w:val="0"/>
          <w:marBottom w:val="0"/>
          <w:divBdr>
            <w:top w:val="none" w:sz="0" w:space="0" w:color="auto"/>
            <w:left w:val="none" w:sz="0" w:space="0" w:color="auto"/>
            <w:bottom w:val="none" w:sz="0" w:space="0" w:color="auto"/>
            <w:right w:val="none" w:sz="0" w:space="0" w:color="auto"/>
          </w:divBdr>
          <w:divsChild>
            <w:div w:id="746076108">
              <w:marLeft w:val="0"/>
              <w:marRight w:val="0"/>
              <w:marTop w:val="0"/>
              <w:marBottom w:val="0"/>
              <w:divBdr>
                <w:top w:val="none" w:sz="0" w:space="0" w:color="auto"/>
                <w:left w:val="none" w:sz="0" w:space="0" w:color="auto"/>
                <w:bottom w:val="none" w:sz="0" w:space="0" w:color="auto"/>
                <w:right w:val="none" w:sz="0" w:space="0" w:color="auto"/>
              </w:divBdr>
            </w:div>
          </w:divsChild>
        </w:div>
        <w:div w:id="701251917">
          <w:marLeft w:val="-120"/>
          <w:marRight w:val="-120"/>
          <w:marTop w:val="0"/>
          <w:marBottom w:val="0"/>
          <w:divBdr>
            <w:top w:val="none" w:sz="0" w:space="0" w:color="auto"/>
            <w:left w:val="none" w:sz="0" w:space="0" w:color="auto"/>
            <w:bottom w:val="none" w:sz="0" w:space="0" w:color="auto"/>
            <w:right w:val="none" w:sz="0" w:space="0" w:color="auto"/>
          </w:divBdr>
          <w:divsChild>
            <w:div w:id="602540280">
              <w:marLeft w:val="0"/>
              <w:marRight w:val="0"/>
              <w:marTop w:val="0"/>
              <w:marBottom w:val="0"/>
              <w:divBdr>
                <w:top w:val="none" w:sz="0" w:space="0" w:color="auto"/>
                <w:left w:val="none" w:sz="0" w:space="0" w:color="auto"/>
                <w:bottom w:val="none" w:sz="0" w:space="0" w:color="auto"/>
                <w:right w:val="none" w:sz="0" w:space="0" w:color="auto"/>
              </w:divBdr>
            </w:div>
          </w:divsChild>
        </w:div>
        <w:div w:id="727145454">
          <w:marLeft w:val="-120"/>
          <w:marRight w:val="-120"/>
          <w:marTop w:val="0"/>
          <w:marBottom w:val="0"/>
          <w:divBdr>
            <w:top w:val="none" w:sz="0" w:space="0" w:color="auto"/>
            <w:left w:val="none" w:sz="0" w:space="0" w:color="auto"/>
            <w:bottom w:val="none" w:sz="0" w:space="0" w:color="auto"/>
            <w:right w:val="none" w:sz="0" w:space="0" w:color="auto"/>
          </w:divBdr>
          <w:divsChild>
            <w:div w:id="220597727">
              <w:marLeft w:val="0"/>
              <w:marRight w:val="0"/>
              <w:marTop w:val="0"/>
              <w:marBottom w:val="0"/>
              <w:divBdr>
                <w:top w:val="none" w:sz="0" w:space="0" w:color="auto"/>
                <w:left w:val="none" w:sz="0" w:space="0" w:color="auto"/>
                <w:bottom w:val="none" w:sz="0" w:space="0" w:color="auto"/>
                <w:right w:val="none" w:sz="0" w:space="0" w:color="auto"/>
              </w:divBdr>
            </w:div>
          </w:divsChild>
        </w:div>
        <w:div w:id="809789201">
          <w:marLeft w:val="-120"/>
          <w:marRight w:val="-120"/>
          <w:marTop w:val="0"/>
          <w:marBottom w:val="0"/>
          <w:divBdr>
            <w:top w:val="none" w:sz="0" w:space="0" w:color="auto"/>
            <w:left w:val="none" w:sz="0" w:space="0" w:color="auto"/>
            <w:bottom w:val="none" w:sz="0" w:space="0" w:color="auto"/>
            <w:right w:val="none" w:sz="0" w:space="0" w:color="auto"/>
          </w:divBdr>
          <w:divsChild>
            <w:div w:id="2141994376">
              <w:marLeft w:val="0"/>
              <w:marRight w:val="0"/>
              <w:marTop w:val="0"/>
              <w:marBottom w:val="0"/>
              <w:divBdr>
                <w:top w:val="none" w:sz="0" w:space="0" w:color="auto"/>
                <w:left w:val="none" w:sz="0" w:space="0" w:color="auto"/>
                <w:bottom w:val="none" w:sz="0" w:space="0" w:color="auto"/>
                <w:right w:val="none" w:sz="0" w:space="0" w:color="auto"/>
              </w:divBdr>
            </w:div>
          </w:divsChild>
        </w:div>
        <w:div w:id="873543752">
          <w:marLeft w:val="-120"/>
          <w:marRight w:val="-120"/>
          <w:marTop w:val="0"/>
          <w:marBottom w:val="0"/>
          <w:divBdr>
            <w:top w:val="none" w:sz="0" w:space="0" w:color="auto"/>
            <w:left w:val="none" w:sz="0" w:space="0" w:color="auto"/>
            <w:bottom w:val="none" w:sz="0" w:space="0" w:color="auto"/>
            <w:right w:val="none" w:sz="0" w:space="0" w:color="auto"/>
          </w:divBdr>
          <w:divsChild>
            <w:div w:id="1062749931">
              <w:marLeft w:val="0"/>
              <w:marRight w:val="0"/>
              <w:marTop w:val="0"/>
              <w:marBottom w:val="0"/>
              <w:divBdr>
                <w:top w:val="none" w:sz="0" w:space="0" w:color="auto"/>
                <w:left w:val="none" w:sz="0" w:space="0" w:color="auto"/>
                <w:bottom w:val="none" w:sz="0" w:space="0" w:color="auto"/>
                <w:right w:val="none" w:sz="0" w:space="0" w:color="auto"/>
              </w:divBdr>
            </w:div>
          </w:divsChild>
        </w:div>
        <w:div w:id="881871107">
          <w:marLeft w:val="-120"/>
          <w:marRight w:val="-120"/>
          <w:marTop w:val="0"/>
          <w:marBottom w:val="0"/>
          <w:divBdr>
            <w:top w:val="none" w:sz="0" w:space="0" w:color="auto"/>
            <w:left w:val="none" w:sz="0" w:space="0" w:color="auto"/>
            <w:bottom w:val="none" w:sz="0" w:space="0" w:color="auto"/>
            <w:right w:val="none" w:sz="0" w:space="0" w:color="auto"/>
          </w:divBdr>
          <w:divsChild>
            <w:div w:id="2105766144">
              <w:marLeft w:val="0"/>
              <w:marRight w:val="0"/>
              <w:marTop w:val="0"/>
              <w:marBottom w:val="0"/>
              <w:divBdr>
                <w:top w:val="none" w:sz="0" w:space="0" w:color="auto"/>
                <w:left w:val="none" w:sz="0" w:space="0" w:color="auto"/>
                <w:bottom w:val="none" w:sz="0" w:space="0" w:color="auto"/>
                <w:right w:val="none" w:sz="0" w:space="0" w:color="auto"/>
              </w:divBdr>
            </w:div>
          </w:divsChild>
        </w:div>
        <w:div w:id="906035865">
          <w:marLeft w:val="-120"/>
          <w:marRight w:val="-120"/>
          <w:marTop w:val="0"/>
          <w:marBottom w:val="0"/>
          <w:divBdr>
            <w:top w:val="none" w:sz="0" w:space="0" w:color="auto"/>
            <w:left w:val="none" w:sz="0" w:space="0" w:color="auto"/>
            <w:bottom w:val="none" w:sz="0" w:space="0" w:color="auto"/>
            <w:right w:val="none" w:sz="0" w:space="0" w:color="auto"/>
          </w:divBdr>
          <w:divsChild>
            <w:div w:id="2077974366">
              <w:marLeft w:val="0"/>
              <w:marRight w:val="0"/>
              <w:marTop w:val="0"/>
              <w:marBottom w:val="0"/>
              <w:divBdr>
                <w:top w:val="none" w:sz="0" w:space="0" w:color="auto"/>
                <w:left w:val="none" w:sz="0" w:space="0" w:color="auto"/>
                <w:bottom w:val="none" w:sz="0" w:space="0" w:color="auto"/>
                <w:right w:val="none" w:sz="0" w:space="0" w:color="auto"/>
              </w:divBdr>
            </w:div>
          </w:divsChild>
        </w:div>
        <w:div w:id="958293823">
          <w:marLeft w:val="-120"/>
          <w:marRight w:val="-120"/>
          <w:marTop w:val="0"/>
          <w:marBottom w:val="0"/>
          <w:divBdr>
            <w:top w:val="none" w:sz="0" w:space="0" w:color="auto"/>
            <w:left w:val="none" w:sz="0" w:space="0" w:color="auto"/>
            <w:bottom w:val="none" w:sz="0" w:space="0" w:color="auto"/>
            <w:right w:val="none" w:sz="0" w:space="0" w:color="auto"/>
          </w:divBdr>
          <w:divsChild>
            <w:div w:id="521474070">
              <w:marLeft w:val="0"/>
              <w:marRight w:val="0"/>
              <w:marTop w:val="0"/>
              <w:marBottom w:val="0"/>
              <w:divBdr>
                <w:top w:val="none" w:sz="0" w:space="0" w:color="auto"/>
                <w:left w:val="none" w:sz="0" w:space="0" w:color="auto"/>
                <w:bottom w:val="none" w:sz="0" w:space="0" w:color="auto"/>
                <w:right w:val="none" w:sz="0" w:space="0" w:color="auto"/>
              </w:divBdr>
            </w:div>
          </w:divsChild>
        </w:div>
        <w:div w:id="1183981055">
          <w:marLeft w:val="-120"/>
          <w:marRight w:val="-120"/>
          <w:marTop w:val="0"/>
          <w:marBottom w:val="0"/>
          <w:divBdr>
            <w:top w:val="none" w:sz="0" w:space="0" w:color="auto"/>
            <w:left w:val="none" w:sz="0" w:space="0" w:color="auto"/>
            <w:bottom w:val="none" w:sz="0" w:space="0" w:color="auto"/>
            <w:right w:val="none" w:sz="0" w:space="0" w:color="auto"/>
          </w:divBdr>
          <w:divsChild>
            <w:div w:id="293365395">
              <w:marLeft w:val="0"/>
              <w:marRight w:val="0"/>
              <w:marTop w:val="0"/>
              <w:marBottom w:val="0"/>
              <w:divBdr>
                <w:top w:val="none" w:sz="0" w:space="0" w:color="auto"/>
                <w:left w:val="none" w:sz="0" w:space="0" w:color="auto"/>
                <w:bottom w:val="none" w:sz="0" w:space="0" w:color="auto"/>
                <w:right w:val="none" w:sz="0" w:space="0" w:color="auto"/>
              </w:divBdr>
            </w:div>
          </w:divsChild>
        </w:div>
        <w:div w:id="1225943990">
          <w:marLeft w:val="-120"/>
          <w:marRight w:val="-120"/>
          <w:marTop w:val="0"/>
          <w:marBottom w:val="0"/>
          <w:divBdr>
            <w:top w:val="none" w:sz="0" w:space="0" w:color="auto"/>
            <w:left w:val="none" w:sz="0" w:space="0" w:color="auto"/>
            <w:bottom w:val="none" w:sz="0" w:space="0" w:color="auto"/>
            <w:right w:val="none" w:sz="0" w:space="0" w:color="auto"/>
          </w:divBdr>
          <w:divsChild>
            <w:div w:id="235671778">
              <w:marLeft w:val="0"/>
              <w:marRight w:val="0"/>
              <w:marTop w:val="0"/>
              <w:marBottom w:val="0"/>
              <w:divBdr>
                <w:top w:val="none" w:sz="0" w:space="0" w:color="auto"/>
                <w:left w:val="none" w:sz="0" w:space="0" w:color="auto"/>
                <w:bottom w:val="none" w:sz="0" w:space="0" w:color="auto"/>
                <w:right w:val="none" w:sz="0" w:space="0" w:color="auto"/>
              </w:divBdr>
            </w:div>
          </w:divsChild>
        </w:div>
        <w:div w:id="1225948222">
          <w:marLeft w:val="-120"/>
          <w:marRight w:val="-120"/>
          <w:marTop w:val="0"/>
          <w:marBottom w:val="0"/>
          <w:divBdr>
            <w:top w:val="none" w:sz="0" w:space="0" w:color="auto"/>
            <w:left w:val="none" w:sz="0" w:space="0" w:color="auto"/>
            <w:bottom w:val="none" w:sz="0" w:space="0" w:color="auto"/>
            <w:right w:val="none" w:sz="0" w:space="0" w:color="auto"/>
          </w:divBdr>
          <w:divsChild>
            <w:div w:id="491874136">
              <w:marLeft w:val="0"/>
              <w:marRight w:val="0"/>
              <w:marTop w:val="0"/>
              <w:marBottom w:val="0"/>
              <w:divBdr>
                <w:top w:val="none" w:sz="0" w:space="0" w:color="auto"/>
                <w:left w:val="none" w:sz="0" w:space="0" w:color="auto"/>
                <w:bottom w:val="none" w:sz="0" w:space="0" w:color="auto"/>
                <w:right w:val="none" w:sz="0" w:space="0" w:color="auto"/>
              </w:divBdr>
            </w:div>
          </w:divsChild>
        </w:div>
        <w:div w:id="1245603640">
          <w:marLeft w:val="-120"/>
          <w:marRight w:val="-120"/>
          <w:marTop w:val="0"/>
          <w:marBottom w:val="0"/>
          <w:divBdr>
            <w:top w:val="none" w:sz="0" w:space="0" w:color="auto"/>
            <w:left w:val="none" w:sz="0" w:space="0" w:color="auto"/>
            <w:bottom w:val="none" w:sz="0" w:space="0" w:color="auto"/>
            <w:right w:val="none" w:sz="0" w:space="0" w:color="auto"/>
          </w:divBdr>
          <w:divsChild>
            <w:div w:id="814837609">
              <w:marLeft w:val="0"/>
              <w:marRight w:val="0"/>
              <w:marTop w:val="0"/>
              <w:marBottom w:val="0"/>
              <w:divBdr>
                <w:top w:val="none" w:sz="0" w:space="0" w:color="auto"/>
                <w:left w:val="none" w:sz="0" w:space="0" w:color="auto"/>
                <w:bottom w:val="none" w:sz="0" w:space="0" w:color="auto"/>
                <w:right w:val="none" w:sz="0" w:space="0" w:color="auto"/>
              </w:divBdr>
            </w:div>
          </w:divsChild>
        </w:div>
        <w:div w:id="1309747242">
          <w:marLeft w:val="-120"/>
          <w:marRight w:val="-120"/>
          <w:marTop w:val="0"/>
          <w:marBottom w:val="0"/>
          <w:divBdr>
            <w:top w:val="none" w:sz="0" w:space="0" w:color="auto"/>
            <w:left w:val="none" w:sz="0" w:space="0" w:color="auto"/>
            <w:bottom w:val="none" w:sz="0" w:space="0" w:color="auto"/>
            <w:right w:val="none" w:sz="0" w:space="0" w:color="auto"/>
          </w:divBdr>
          <w:divsChild>
            <w:div w:id="382873372">
              <w:marLeft w:val="0"/>
              <w:marRight w:val="0"/>
              <w:marTop w:val="0"/>
              <w:marBottom w:val="0"/>
              <w:divBdr>
                <w:top w:val="none" w:sz="0" w:space="0" w:color="auto"/>
                <w:left w:val="none" w:sz="0" w:space="0" w:color="auto"/>
                <w:bottom w:val="none" w:sz="0" w:space="0" w:color="auto"/>
                <w:right w:val="none" w:sz="0" w:space="0" w:color="auto"/>
              </w:divBdr>
            </w:div>
          </w:divsChild>
        </w:div>
        <w:div w:id="1324966836">
          <w:marLeft w:val="-120"/>
          <w:marRight w:val="-120"/>
          <w:marTop w:val="0"/>
          <w:marBottom w:val="0"/>
          <w:divBdr>
            <w:top w:val="none" w:sz="0" w:space="0" w:color="auto"/>
            <w:left w:val="none" w:sz="0" w:space="0" w:color="auto"/>
            <w:bottom w:val="none" w:sz="0" w:space="0" w:color="auto"/>
            <w:right w:val="none" w:sz="0" w:space="0" w:color="auto"/>
          </w:divBdr>
          <w:divsChild>
            <w:div w:id="1035084921">
              <w:marLeft w:val="0"/>
              <w:marRight w:val="0"/>
              <w:marTop w:val="0"/>
              <w:marBottom w:val="0"/>
              <w:divBdr>
                <w:top w:val="none" w:sz="0" w:space="0" w:color="auto"/>
                <w:left w:val="none" w:sz="0" w:space="0" w:color="auto"/>
                <w:bottom w:val="none" w:sz="0" w:space="0" w:color="auto"/>
                <w:right w:val="none" w:sz="0" w:space="0" w:color="auto"/>
              </w:divBdr>
            </w:div>
          </w:divsChild>
        </w:div>
        <w:div w:id="1326861765">
          <w:marLeft w:val="-120"/>
          <w:marRight w:val="-120"/>
          <w:marTop w:val="0"/>
          <w:marBottom w:val="0"/>
          <w:divBdr>
            <w:top w:val="none" w:sz="0" w:space="0" w:color="auto"/>
            <w:left w:val="none" w:sz="0" w:space="0" w:color="auto"/>
            <w:bottom w:val="none" w:sz="0" w:space="0" w:color="auto"/>
            <w:right w:val="none" w:sz="0" w:space="0" w:color="auto"/>
          </w:divBdr>
          <w:divsChild>
            <w:div w:id="894194773">
              <w:marLeft w:val="0"/>
              <w:marRight w:val="0"/>
              <w:marTop w:val="0"/>
              <w:marBottom w:val="0"/>
              <w:divBdr>
                <w:top w:val="none" w:sz="0" w:space="0" w:color="auto"/>
                <w:left w:val="none" w:sz="0" w:space="0" w:color="auto"/>
                <w:bottom w:val="none" w:sz="0" w:space="0" w:color="auto"/>
                <w:right w:val="none" w:sz="0" w:space="0" w:color="auto"/>
              </w:divBdr>
            </w:div>
          </w:divsChild>
        </w:div>
        <w:div w:id="1344237619">
          <w:marLeft w:val="-120"/>
          <w:marRight w:val="-120"/>
          <w:marTop w:val="0"/>
          <w:marBottom w:val="0"/>
          <w:divBdr>
            <w:top w:val="none" w:sz="0" w:space="0" w:color="auto"/>
            <w:left w:val="none" w:sz="0" w:space="0" w:color="auto"/>
            <w:bottom w:val="none" w:sz="0" w:space="0" w:color="auto"/>
            <w:right w:val="none" w:sz="0" w:space="0" w:color="auto"/>
          </w:divBdr>
          <w:divsChild>
            <w:div w:id="2012834442">
              <w:marLeft w:val="0"/>
              <w:marRight w:val="0"/>
              <w:marTop w:val="0"/>
              <w:marBottom w:val="0"/>
              <w:divBdr>
                <w:top w:val="none" w:sz="0" w:space="0" w:color="auto"/>
                <w:left w:val="none" w:sz="0" w:space="0" w:color="auto"/>
                <w:bottom w:val="none" w:sz="0" w:space="0" w:color="auto"/>
                <w:right w:val="none" w:sz="0" w:space="0" w:color="auto"/>
              </w:divBdr>
            </w:div>
          </w:divsChild>
        </w:div>
        <w:div w:id="1428425959">
          <w:marLeft w:val="-120"/>
          <w:marRight w:val="-120"/>
          <w:marTop w:val="0"/>
          <w:marBottom w:val="0"/>
          <w:divBdr>
            <w:top w:val="none" w:sz="0" w:space="0" w:color="auto"/>
            <w:left w:val="none" w:sz="0" w:space="0" w:color="auto"/>
            <w:bottom w:val="none" w:sz="0" w:space="0" w:color="auto"/>
            <w:right w:val="none" w:sz="0" w:space="0" w:color="auto"/>
          </w:divBdr>
          <w:divsChild>
            <w:div w:id="1191064305">
              <w:marLeft w:val="0"/>
              <w:marRight w:val="0"/>
              <w:marTop w:val="0"/>
              <w:marBottom w:val="0"/>
              <w:divBdr>
                <w:top w:val="none" w:sz="0" w:space="0" w:color="auto"/>
                <w:left w:val="none" w:sz="0" w:space="0" w:color="auto"/>
                <w:bottom w:val="none" w:sz="0" w:space="0" w:color="auto"/>
                <w:right w:val="none" w:sz="0" w:space="0" w:color="auto"/>
              </w:divBdr>
            </w:div>
          </w:divsChild>
        </w:div>
        <w:div w:id="1592355454">
          <w:marLeft w:val="-120"/>
          <w:marRight w:val="-120"/>
          <w:marTop w:val="0"/>
          <w:marBottom w:val="0"/>
          <w:divBdr>
            <w:top w:val="none" w:sz="0" w:space="0" w:color="auto"/>
            <w:left w:val="none" w:sz="0" w:space="0" w:color="auto"/>
            <w:bottom w:val="none" w:sz="0" w:space="0" w:color="auto"/>
            <w:right w:val="none" w:sz="0" w:space="0" w:color="auto"/>
          </w:divBdr>
          <w:divsChild>
            <w:div w:id="1467625071">
              <w:marLeft w:val="0"/>
              <w:marRight w:val="0"/>
              <w:marTop w:val="0"/>
              <w:marBottom w:val="0"/>
              <w:divBdr>
                <w:top w:val="none" w:sz="0" w:space="0" w:color="auto"/>
                <w:left w:val="none" w:sz="0" w:space="0" w:color="auto"/>
                <w:bottom w:val="none" w:sz="0" w:space="0" w:color="auto"/>
                <w:right w:val="none" w:sz="0" w:space="0" w:color="auto"/>
              </w:divBdr>
            </w:div>
          </w:divsChild>
        </w:div>
        <w:div w:id="1715084643">
          <w:marLeft w:val="-120"/>
          <w:marRight w:val="-120"/>
          <w:marTop w:val="0"/>
          <w:marBottom w:val="0"/>
          <w:divBdr>
            <w:top w:val="none" w:sz="0" w:space="0" w:color="auto"/>
            <w:left w:val="none" w:sz="0" w:space="0" w:color="auto"/>
            <w:bottom w:val="none" w:sz="0" w:space="0" w:color="auto"/>
            <w:right w:val="none" w:sz="0" w:space="0" w:color="auto"/>
          </w:divBdr>
          <w:divsChild>
            <w:div w:id="2000111290">
              <w:marLeft w:val="0"/>
              <w:marRight w:val="0"/>
              <w:marTop w:val="0"/>
              <w:marBottom w:val="0"/>
              <w:divBdr>
                <w:top w:val="none" w:sz="0" w:space="0" w:color="auto"/>
                <w:left w:val="none" w:sz="0" w:space="0" w:color="auto"/>
                <w:bottom w:val="none" w:sz="0" w:space="0" w:color="auto"/>
                <w:right w:val="none" w:sz="0" w:space="0" w:color="auto"/>
              </w:divBdr>
            </w:div>
          </w:divsChild>
        </w:div>
        <w:div w:id="1861579057">
          <w:marLeft w:val="-120"/>
          <w:marRight w:val="-120"/>
          <w:marTop w:val="0"/>
          <w:marBottom w:val="0"/>
          <w:divBdr>
            <w:top w:val="none" w:sz="0" w:space="0" w:color="auto"/>
            <w:left w:val="none" w:sz="0" w:space="0" w:color="auto"/>
            <w:bottom w:val="none" w:sz="0" w:space="0" w:color="auto"/>
            <w:right w:val="none" w:sz="0" w:space="0" w:color="auto"/>
          </w:divBdr>
          <w:divsChild>
            <w:div w:id="1132557293">
              <w:marLeft w:val="0"/>
              <w:marRight w:val="0"/>
              <w:marTop w:val="0"/>
              <w:marBottom w:val="0"/>
              <w:divBdr>
                <w:top w:val="none" w:sz="0" w:space="0" w:color="auto"/>
                <w:left w:val="none" w:sz="0" w:space="0" w:color="auto"/>
                <w:bottom w:val="none" w:sz="0" w:space="0" w:color="auto"/>
                <w:right w:val="none" w:sz="0" w:space="0" w:color="auto"/>
              </w:divBdr>
            </w:div>
          </w:divsChild>
        </w:div>
        <w:div w:id="1910076053">
          <w:marLeft w:val="-120"/>
          <w:marRight w:val="-120"/>
          <w:marTop w:val="0"/>
          <w:marBottom w:val="0"/>
          <w:divBdr>
            <w:top w:val="none" w:sz="0" w:space="0" w:color="auto"/>
            <w:left w:val="none" w:sz="0" w:space="0" w:color="auto"/>
            <w:bottom w:val="none" w:sz="0" w:space="0" w:color="auto"/>
            <w:right w:val="none" w:sz="0" w:space="0" w:color="auto"/>
          </w:divBdr>
          <w:divsChild>
            <w:div w:id="177697379">
              <w:marLeft w:val="0"/>
              <w:marRight w:val="0"/>
              <w:marTop w:val="0"/>
              <w:marBottom w:val="0"/>
              <w:divBdr>
                <w:top w:val="none" w:sz="0" w:space="0" w:color="auto"/>
                <w:left w:val="none" w:sz="0" w:space="0" w:color="auto"/>
                <w:bottom w:val="none" w:sz="0" w:space="0" w:color="auto"/>
                <w:right w:val="none" w:sz="0" w:space="0" w:color="auto"/>
              </w:divBdr>
            </w:div>
          </w:divsChild>
        </w:div>
        <w:div w:id="1984507188">
          <w:marLeft w:val="-120"/>
          <w:marRight w:val="-120"/>
          <w:marTop w:val="0"/>
          <w:marBottom w:val="0"/>
          <w:divBdr>
            <w:top w:val="none" w:sz="0" w:space="0" w:color="auto"/>
            <w:left w:val="none" w:sz="0" w:space="0" w:color="auto"/>
            <w:bottom w:val="none" w:sz="0" w:space="0" w:color="auto"/>
            <w:right w:val="none" w:sz="0" w:space="0" w:color="auto"/>
          </w:divBdr>
          <w:divsChild>
            <w:div w:id="41684619">
              <w:marLeft w:val="0"/>
              <w:marRight w:val="0"/>
              <w:marTop w:val="0"/>
              <w:marBottom w:val="0"/>
              <w:divBdr>
                <w:top w:val="none" w:sz="0" w:space="0" w:color="auto"/>
                <w:left w:val="none" w:sz="0" w:space="0" w:color="auto"/>
                <w:bottom w:val="none" w:sz="0" w:space="0" w:color="auto"/>
                <w:right w:val="none" w:sz="0" w:space="0" w:color="auto"/>
              </w:divBdr>
            </w:div>
          </w:divsChild>
        </w:div>
        <w:div w:id="2025935384">
          <w:marLeft w:val="-120"/>
          <w:marRight w:val="-120"/>
          <w:marTop w:val="0"/>
          <w:marBottom w:val="0"/>
          <w:divBdr>
            <w:top w:val="none" w:sz="0" w:space="0" w:color="auto"/>
            <w:left w:val="none" w:sz="0" w:space="0" w:color="auto"/>
            <w:bottom w:val="none" w:sz="0" w:space="0" w:color="auto"/>
            <w:right w:val="none" w:sz="0" w:space="0" w:color="auto"/>
          </w:divBdr>
          <w:divsChild>
            <w:div w:id="31753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50476">
      <w:bodyDiv w:val="1"/>
      <w:marLeft w:val="0"/>
      <w:marRight w:val="0"/>
      <w:marTop w:val="0"/>
      <w:marBottom w:val="0"/>
      <w:divBdr>
        <w:top w:val="none" w:sz="0" w:space="0" w:color="auto"/>
        <w:left w:val="none" w:sz="0" w:space="0" w:color="auto"/>
        <w:bottom w:val="none" w:sz="0" w:space="0" w:color="auto"/>
        <w:right w:val="none" w:sz="0" w:space="0" w:color="auto"/>
      </w:divBdr>
      <w:divsChild>
        <w:div w:id="402407965">
          <w:marLeft w:val="0"/>
          <w:marRight w:val="0"/>
          <w:marTop w:val="0"/>
          <w:marBottom w:val="0"/>
          <w:divBdr>
            <w:top w:val="none" w:sz="0" w:space="0" w:color="auto"/>
            <w:left w:val="none" w:sz="0" w:space="0" w:color="auto"/>
            <w:bottom w:val="none" w:sz="0" w:space="0" w:color="auto"/>
            <w:right w:val="none" w:sz="0" w:space="0" w:color="auto"/>
          </w:divBdr>
        </w:div>
        <w:div w:id="1629388150">
          <w:marLeft w:val="0"/>
          <w:marRight w:val="0"/>
          <w:marTop w:val="0"/>
          <w:marBottom w:val="0"/>
          <w:divBdr>
            <w:top w:val="none" w:sz="0" w:space="0" w:color="auto"/>
            <w:left w:val="none" w:sz="0" w:space="0" w:color="auto"/>
            <w:bottom w:val="none" w:sz="0" w:space="0" w:color="auto"/>
            <w:right w:val="none" w:sz="0" w:space="0" w:color="auto"/>
          </w:divBdr>
        </w:div>
      </w:divsChild>
    </w:div>
    <w:div w:id="1540901130">
      <w:bodyDiv w:val="1"/>
      <w:marLeft w:val="0"/>
      <w:marRight w:val="0"/>
      <w:marTop w:val="0"/>
      <w:marBottom w:val="0"/>
      <w:divBdr>
        <w:top w:val="none" w:sz="0" w:space="0" w:color="auto"/>
        <w:left w:val="none" w:sz="0" w:space="0" w:color="auto"/>
        <w:bottom w:val="none" w:sz="0" w:space="0" w:color="auto"/>
        <w:right w:val="none" w:sz="0" w:space="0" w:color="auto"/>
      </w:divBdr>
    </w:div>
    <w:div w:id="1628002449">
      <w:bodyDiv w:val="1"/>
      <w:marLeft w:val="0"/>
      <w:marRight w:val="0"/>
      <w:marTop w:val="0"/>
      <w:marBottom w:val="0"/>
      <w:divBdr>
        <w:top w:val="none" w:sz="0" w:space="0" w:color="auto"/>
        <w:left w:val="none" w:sz="0" w:space="0" w:color="auto"/>
        <w:bottom w:val="none" w:sz="0" w:space="0" w:color="auto"/>
        <w:right w:val="none" w:sz="0" w:space="0" w:color="auto"/>
      </w:divBdr>
      <w:divsChild>
        <w:div w:id="1961374707">
          <w:marLeft w:val="0"/>
          <w:marRight w:val="0"/>
          <w:marTop w:val="0"/>
          <w:marBottom w:val="0"/>
          <w:divBdr>
            <w:top w:val="none" w:sz="0" w:space="0" w:color="auto"/>
            <w:left w:val="none" w:sz="0" w:space="0" w:color="auto"/>
            <w:bottom w:val="none" w:sz="0" w:space="0" w:color="auto"/>
            <w:right w:val="none" w:sz="0" w:space="0" w:color="auto"/>
          </w:divBdr>
        </w:div>
        <w:div w:id="399064998">
          <w:marLeft w:val="0"/>
          <w:marRight w:val="0"/>
          <w:marTop w:val="0"/>
          <w:marBottom w:val="0"/>
          <w:divBdr>
            <w:top w:val="none" w:sz="0" w:space="0" w:color="auto"/>
            <w:left w:val="none" w:sz="0" w:space="0" w:color="auto"/>
            <w:bottom w:val="none" w:sz="0" w:space="0" w:color="auto"/>
            <w:right w:val="none" w:sz="0" w:space="0" w:color="auto"/>
          </w:divBdr>
        </w:div>
        <w:div w:id="1327511882">
          <w:marLeft w:val="0"/>
          <w:marRight w:val="0"/>
          <w:marTop w:val="0"/>
          <w:marBottom w:val="0"/>
          <w:divBdr>
            <w:top w:val="none" w:sz="0" w:space="0" w:color="auto"/>
            <w:left w:val="none" w:sz="0" w:space="0" w:color="auto"/>
            <w:bottom w:val="none" w:sz="0" w:space="0" w:color="auto"/>
            <w:right w:val="none" w:sz="0" w:space="0" w:color="auto"/>
          </w:divBdr>
        </w:div>
      </w:divsChild>
    </w:div>
    <w:div w:id="166940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bg.wikipedia.org/wiki/%D0%9F%D0%B0%D0%BD%D1%82%D0%BE%D0%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3396</Words>
  <Characters>19358</Characters>
  <Application>Microsoft Office Word</Application>
  <DocSecurity>0</DocSecurity>
  <Lines>161</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Sezgin</dc:creator>
  <cp:keywords/>
  <dc:description/>
  <cp:lastModifiedBy>User</cp:lastModifiedBy>
  <cp:revision>3</cp:revision>
  <cp:lastPrinted>2020-06-05T13:28:00Z</cp:lastPrinted>
  <dcterms:created xsi:type="dcterms:W3CDTF">2025-09-05T05:46:00Z</dcterms:created>
  <dcterms:modified xsi:type="dcterms:W3CDTF">2025-09-05T05:57:00Z</dcterms:modified>
</cp:coreProperties>
</file>